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1E77C002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>afişare rezultate proba scrisă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6B84D097" w:rsidR="00887AD5" w:rsidRPr="00AE5B1D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AE5B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>probei scrise</w:t>
      </w:r>
    </w:p>
    <w:p w14:paraId="7954A9D3" w14:textId="59935522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recrutare </w:t>
      </w:r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organizat în data de </w:t>
      </w:r>
      <w:r w:rsidR="00F01D10">
        <w:rPr>
          <w:rFonts w:ascii="Times New Roman" w:hAnsi="Times New Roman" w:cs="Times New Roman"/>
          <w:color w:val="000000"/>
          <w:sz w:val="24"/>
          <w:szCs w:val="24"/>
          <w:lang w:val="fr-FR"/>
        </w:rPr>
        <w:t>29.05.2024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4003F0AC" w14:textId="387EDE0D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ocuparea </w:t>
      </w:r>
      <w:r w:rsidR="008E3ED0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funcțiilor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65C862C8" w14:textId="77777777" w:rsidR="008E3ED0" w:rsidRPr="00EF07AD" w:rsidRDefault="008E3ED0" w:rsidP="008E3ED0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0"/>
          <w:szCs w:val="20"/>
          <w:lang w:eastAsia="ro-RO"/>
        </w:rPr>
      </w:pPr>
      <w:r w:rsidRPr="00EF07AD">
        <w:rPr>
          <w:rFonts w:ascii="Times New Roman" w:eastAsia="Calibri" w:hAnsi="Times New Roman" w:cs="Times New Roman"/>
          <w:sz w:val="20"/>
          <w:szCs w:val="20"/>
          <w:lang w:eastAsia="ro-RO"/>
        </w:rPr>
        <w:t xml:space="preserve">Inspector de specialitate, gradul IA – </w:t>
      </w:r>
      <w:r w:rsidRPr="00EF07AD">
        <w:rPr>
          <w:rFonts w:ascii="Times New Roman" w:hAnsi="Times New Roman"/>
          <w:color w:val="000000" w:themeColor="text1"/>
          <w:sz w:val="20"/>
          <w:szCs w:val="20"/>
        </w:rPr>
        <w:t>Serviciul Investiții – 1 post</w:t>
      </w:r>
    </w:p>
    <w:p w14:paraId="538277A9" w14:textId="77777777" w:rsidR="008E3ED0" w:rsidRPr="00EF07AD" w:rsidRDefault="008E3ED0" w:rsidP="008E3ED0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0"/>
          <w:szCs w:val="20"/>
          <w:lang w:eastAsia="ro-RO"/>
        </w:rPr>
      </w:pPr>
      <w:r w:rsidRPr="00EF07AD">
        <w:rPr>
          <w:rFonts w:ascii="Times New Roman" w:eastAsia="Calibri" w:hAnsi="Times New Roman" w:cs="Times New Roman"/>
          <w:sz w:val="20"/>
          <w:szCs w:val="20"/>
          <w:lang w:eastAsia="ro-RO"/>
        </w:rPr>
        <w:t xml:space="preserve">Inspector de specialitate, gradul IA – </w:t>
      </w:r>
      <w:r w:rsidRPr="00EF07AD">
        <w:rPr>
          <w:rFonts w:ascii="Times New Roman" w:hAnsi="Times New Roman"/>
          <w:color w:val="000000" w:themeColor="text1"/>
          <w:sz w:val="20"/>
          <w:szCs w:val="20"/>
        </w:rPr>
        <w:t>Biroul Inițiere, Derulare Servicii Tehnice, Avize și Autorizații – 1 post</w:t>
      </w:r>
    </w:p>
    <w:p w14:paraId="4F35628A" w14:textId="77777777" w:rsidR="008E3ED0" w:rsidRPr="00EF07AD" w:rsidRDefault="008E3ED0" w:rsidP="008E3ED0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0"/>
          <w:szCs w:val="20"/>
          <w:lang w:eastAsia="ro-RO"/>
        </w:rPr>
      </w:pPr>
      <w:r w:rsidRPr="00EF07AD">
        <w:rPr>
          <w:rFonts w:ascii="Times New Roman" w:eastAsia="Calibri" w:hAnsi="Times New Roman" w:cs="Times New Roman"/>
          <w:sz w:val="20"/>
          <w:szCs w:val="20"/>
          <w:lang w:eastAsia="ro-RO"/>
        </w:rPr>
        <w:t xml:space="preserve">Inspector de specialitate, gradul IA – </w:t>
      </w:r>
      <w:r w:rsidRPr="00EF07AD">
        <w:rPr>
          <w:rFonts w:ascii="Times New Roman" w:hAnsi="Times New Roman"/>
          <w:color w:val="000000" w:themeColor="text1"/>
          <w:sz w:val="20"/>
          <w:szCs w:val="20"/>
        </w:rPr>
        <w:t>Biroul Inițiere, Derulare Lucrări – 3 posturi</w:t>
      </w:r>
    </w:p>
    <w:p w14:paraId="5483430C" w14:textId="1272D9D9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1A8D5FCD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. 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4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3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nr.1.336/2022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pentru aprobarea Regulamentului-cadru privind organizarea și dezvoltarea carierei personalului 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>ale probei scrise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569"/>
        <w:gridCol w:w="2545"/>
        <w:gridCol w:w="2977"/>
        <w:gridCol w:w="1559"/>
        <w:gridCol w:w="1984"/>
      </w:tblGrid>
      <w:tr w:rsidR="009B269E" w:rsidRPr="00FF0594" w14:paraId="33C7A8AD" w14:textId="77777777" w:rsidTr="0081674B">
        <w:trPr>
          <w:trHeight w:val="831"/>
        </w:trPr>
        <w:tc>
          <w:tcPr>
            <w:tcW w:w="569" w:type="dxa"/>
          </w:tcPr>
          <w:p w14:paraId="4806FBB6" w14:textId="6436A22B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2545" w:type="dxa"/>
          </w:tcPr>
          <w:p w14:paraId="63C2F61C" w14:textId="77777777" w:rsidR="0096758D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E2F9DBB" w:rsidR="009B269E" w:rsidRPr="0096758D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6758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2977" w:type="dxa"/>
          </w:tcPr>
          <w:p w14:paraId="2DD09C0D" w14:textId="46CA691F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559" w:type="dxa"/>
          </w:tcPr>
          <w:p w14:paraId="46671EDF" w14:textId="77777777" w:rsidR="0096758D" w:rsidRDefault="00CF1EBB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Punctajul </w:t>
            </w:r>
          </w:p>
          <w:p w14:paraId="07F7D6DE" w14:textId="49686E95" w:rsidR="009B269E" w:rsidRPr="008B22A9" w:rsidRDefault="00CF1EBB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 scrise</w:t>
            </w:r>
          </w:p>
        </w:tc>
        <w:tc>
          <w:tcPr>
            <w:tcW w:w="1984" w:type="dxa"/>
          </w:tcPr>
          <w:p w14:paraId="25B1C208" w14:textId="77777777" w:rsidR="0096758D" w:rsidRDefault="00CF1EBB" w:rsidP="0096758D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Rezultatul </w:t>
            </w:r>
          </w:p>
          <w:p w14:paraId="49FAC0EA" w14:textId="7E337477" w:rsidR="009B269E" w:rsidRPr="0096758D" w:rsidRDefault="0096758D" w:rsidP="0096758D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robei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</w:p>
        </w:tc>
      </w:tr>
      <w:tr w:rsidR="0081674B" w:rsidRPr="00FF0594" w14:paraId="4050655E" w14:textId="77777777" w:rsidTr="0081674B">
        <w:tc>
          <w:tcPr>
            <w:tcW w:w="569" w:type="dxa"/>
          </w:tcPr>
          <w:p w14:paraId="0D9EBC42" w14:textId="46FB49FE" w:rsidR="0081674B" w:rsidRPr="00FF0594" w:rsidRDefault="0081674B" w:rsidP="008167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545" w:type="dxa"/>
            <w:vAlign w:val="center"/>
          </w:tcPr>
          <w:p w14:paraId="73C303F5" w14:textId="7DFAAC1C" w:rsidR="0081674B" w:rsidRPr="00FF0594" w:rsidRDefault="0081674B" w:rsidP="008167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6200</w:t>
            </w:r>
          </w:p>
        </w:tc>
        <w:tc>
          <w:tcPr>
            <w:tcW w:w="2977" w:type="dxa"/>
            <w:vAlign w:val="center"/>
          </w:tcPr>
          <w:p w14:paraId="14A9A563" w14:textId="77777777" w:rsidR="0081674B" w:rsidRDefault="0081674B" w:rsidP="008167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 xml:space="preserve">Biroul Inițiere, Derulare Lucrări/ </w:t>
            </w:r>
          </w:p>
          <w:p w14:paraId="1B7BB329" w14:textId="4B3A7A24" w:rsidR="0081674B" w:rsidRPr="00FF0594" w:rsidRDefault="0081674B" w:rsidP="008167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59" w:type="dxa"/>
            <w:vAlign w:val="center"/>
          </w:tcPr>
          <w:p w14:paraId="7394E7C2" w14:textId="1D6C933E" w:rsidR="0081674B" w:rsidRPr="00FF0594" w:rsidRDefault="0081674B" w:rsidP="008167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60,16</w:t>
            </w:r>
          </w:p>
        </w:tc>
        <w:tc>
          <w:tcPr>
            <w:tcW w:w="1984" w:type="dxa"/>
            <w:vAlign w:val="center"/>
          </w:tcPr>
          <w:p w14:paraId="328C02B3" w14:textId="69597508" w:rsidR="0081674B" w:rsidRPr="00FF0594" w:rsidRDefault="0081674B" w:rsidP="008167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81674B" w:rsidRPr="00FF0594" w14:paraId="100D9D28" w14:textId="77777777" w:rsidTr="0081674B">
        <w:tc>
          <w:tcPr>
            <w:tcW w:w="569" w:type="dxa"/>
          </w:tcPr>
          <w:p w14:paraId="674DA6E8" w14:textId="315274D0" w:rsidR="0081674B" w:rsidRPr="00FF0594" w:rsidRDefault="0081674B" w:rsidP="008167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545" w:type="dxa"/>
            <w:vAlign w:val="center"/>
          </w:tcPr>
          <w:p w14:paraId="572069E1" w14:textId="27EBA6FF" w:rsidR="0081674B" w:rsidRPr="00FF0594" w:rsidRDefault="0081674B" w:rsidP="008167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6050</w:t>
            </w:r>
          </w:p>
        </w:tc>
        <w:tc>
          <w:tcPr>
            <w:tcW w:w="2977" w:type="dxa"/>
            <w:vAlign w:val="center"/>
          </w:tcPr>
          <w:p w14:paraId="16725E7B" w14:textId="77777777" w:rsidR="0081674B" w:rsidRDefault="0081674B" w:rsidP="008167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Investiții/ </w:t>
            </w:r>
          </w:p>
          <w:p w14:paraId="118AC890" w14:textId="3C9F3FFE" w:rsidR="0081674B" w:rsidRPr="00FF0594" w:rsidRDefault="0081674B" w:rsidP="008167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Inspector de specialitate, </w:t>
            </w:r>
            <w:r w:rsidRPr="00C15E86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gradul IA</w:t>
            </w:r>
          </w:p>
        </w:tc>
        <w:tc>
          <w:tcPr>
            <w:tcW w:w="1559" w:type="dxa"/>
            <w:vAlign w:val="center"/>
          </w:tcPr>
          <w:p w14:paraId="143CFE67" w14:textId="4466CCAA" w:rsidR="0081674B" w:rsidRPr="00FF0594" w:rsidRDefault="0081674B" w:rsidP="008167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50,66</w:t>
            </w:r>
          </w:p>
        </w:tc>
        <w:tc>
          <w:tcPr>
            <w:tcW w:w="1984" w:type="dxa"/>
            <w:vAlign w:val="center"/>
          </w:tcPr>
          <w:p w14:paraId="02F870D7" w14:textId="36C663FC" w:rsidR="0081674B" w:rsidRPr="00FF0594" w:rsidRDefault="0081674B" w:rsidP="008167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3CFE0F8B" w:rsidR="00887AD5" w:rsidRPr="00AE5B1D" w:rsidRDefault="002A5D3F" w:rsidP="004657D3">
      <w:pPr>
        <w:pStyle w:val="ListParagraph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Candidaţii nemulţumiţi pot depune contestaţie la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Serviciul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632D51EB" w14:textId="2B85DC00" w:rsidR="002A5D3F" w:rsidRPr="004657D3" w:rsidRDefault="00AE5B1D" w:rsidP="004657D3">
      <w:pPr>
        <w:pStyle w:val="ListParagraph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Candidaţii declaraţi admişi</w:t>
      </w:r>
      <w:r w:rsidR="004657D3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conform art. 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41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alin. (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din 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</w:t>
      </w:r>
      <w:r w:rsidR="004657D3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</w:t>
      </w:r>
      <w:r w:rsidR="004657D3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nr.1.336/2022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vor susţine interviul în data de </w:t>
      </w:r>
      <w:r w:rsidR="001477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04.06.2024</w:t>
      </w:r>
      <w:r w:rsidR="004657D3" w:rsidRPr="004657D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ora </w:t>
      </w:r>
      <w:r w:rsidR="001477EB" w:rsidRPr="001477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11</w:t>
      </w:r>
      <w:r w:rsidR="004657D3" w:rsidRPr="001477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.00</w:t>
      </w:r>
      <w:r w:rsidRPr="001477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la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sediul Administrației Municipale pentru Consolidarea Clădirilor cu Risc Seismic din </w:t>
      </w:r>
      <w:r w:rsidR="004657D3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4657D3">
        <w:rPr>
          <w:rFonts w:ascii="Times New Roman" w:hAnsi="Times New Roman"/>
          <w:bCs/>
          <w:sz w:val="24"/>
          <w:szCs w:val="24"/>
        </w:rPr>
        <w:t>3</w:t>
      </w:r>
      <w:r w:rsidR="004657D3" w:rsidRPr="00995DE7">
        <w:rPr>
          <w:rFonts w:ascii="Times New Roman" w:hAnsi="Times New Roman"/>
          <w:bCs/>
          <w:sz w:val="24"/>
          <w:szCs w:val="24"/>
        </w:rPr>
        <w:t>, Phoenix Tower, etajul 5</w:t>
      </w:r>
      <w:r w:rsidR="004657D3">
        <w:rPr>
          <w:rFonts w:ascii="Times New Roman" w:hAnsi="Times New Roman"/>
          <w:bCs/>
          <w:sz w:val="24"/>
          <w:szCs w:val="24"/>
        </w:rPr>
        <w:t>.</w:t>
      </w:r>
    </w:p>
    <w:p w14:paraId="371ED337" w14:textId="19B3C0C2" w:rsidR="00561759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Afişat astăzi, </w:t>
      </w:r>
      <w:r w:rsidR="0081674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30.05.2024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ora </w:t>
      </w:r>
      <w:r w:rsidR="0081674B" w:rsidRPr="0081674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13</w:t>
      </w:r>
      <w:r w:rsidRPr="0081674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81674B" w:rsidRPr="0081674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</w:t>
      </w:r>
      <w:r w:rsidRPr="0081674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0, la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sediul Administrației Municipale pentru Consolidarea Clădirilor cu Risc Seismic din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>, Phoenix Tower, etajul 5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Hlk166147193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 pe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  <w:bookmarkEnd w:id="1"/>
    </w:p>
    <w:sectPr w:rsidR="00561759" w:rsidSect="001507EF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3E6F9C" w14:textId="77777777" w:rsidR="009D50E1" w:rsidRDefault="009D50E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D701A27" w14:textId="77777777" w:rsidR="009D50E1" w:rsidRDefault="009D50E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506842094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599660012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9A0A3" w14:textId="77777777" w:rsidR="009D50E1" w:rsidRDefault="009D50E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8E17E1B" w14:textId="77777777" w:rsidR="009D50E1" w:rsidRDefault="009D50E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076B5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BF1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221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477EB"/>
    <w:rsid w:val="00147F59"/>
    <w:rsid w:val="00150514"/>
    <w:rsid w:val="001507EF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71FD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5BF4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5F0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C7A2F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21B7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2353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31DB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74B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3ED0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6758D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50E1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0225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69F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12"/>
    <w:rsid w:val="00B66B22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1D10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17CC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2">
    <w:name w:val="rvts2"/>
    <w:basedOn w:val="DefaultParagraphFon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303</Words>
  <Characters>1760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147</cp:revision>
  <cp:lastPrinted>2024-04-30T07:10:00Z</cp:lastPrinted>
  <dcterms:created xsi:type="dcterms:W3CDTF">2021-10-06T07:21:00Z</dcterms:created>
  <dcterms:modified xsi:type="dcterms:W3CDTF">2024-05-30T10:35:00Z</dcterms:modified>
</cp:coreProperties>
</file>