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D539" w14:textId="2911586A" w:rsidR="00866324" w:rsidRDefault="000E5469" w:rsidP="00866324">
      <w:pPr>
        <w:tabs>
          <w:tab w:val="left" w:pos="1830"/>
        </w:tabs>
        <w:autoSpaceDN w:val="0"/>
        <w:spacing w:after="120" w:line="247" w:lineRule="auto"/>
        <w:jc w:val="both"/>
        <w:rPr>
          <w:rFonts w:ascii="Arial" w:hAnsi="Arial" w:cs="Arial"/>
          <w:b/>
          <w:sz w:val="24"/>
          <w:szCs w:val="24"/>
        </w:rPr>
      </w:pPr>
      <w:r w:rsidRPr="00C44637">
        <w:rPr>
          <w:rFonts w:ascii="Arial" w:hAnsi="Arial" w:cs="Arial"/>
          <w:b/>
          <w:sz w:val="24"/>
          <w:szCs w:val="24"/>
        </w:rPr>
        <w:t xml:space="preserve">       </w:t>
      </w:r>
      <w:r w:rsidR="00866324">
        <w:rPr>
          <w:rFonts w:ascii="Arial" w:hAnsi="Arial" w:cs="Arial"/>
          <w:b/>
          <w:sz w:val="24"/>
          <w:szCs w:val="24"/>
        </w:rPr>
        <w:t>Nr</w:t>
      </w:r>
      <w:r w:rsidR="00586185">
        <w:rPr>
          <w:rFonts w:ascii="Arial" w:hAnsi="Arial" w:cs="Arial"/>
          <w:b/>
          <w:sz w:val="24"/>
          <w:szCs w:val="24"/>
        </w:rPr>
        <w:t>. 6236</w:t>
      </w:r>
      <w:r w:rsidR="00866324">
        <w:rPr>
          <w:rFonts w:ascii="Arial" w:hAnsi="Arial" w:cs="Arial"/>
          <w:b/>
          <w:sz w:val="24"/>
          <w:szCs w:val="24"/>
        </w:rPr>
        <w:t>/</w:t>
      </w:r>
      <w:r w:rsidR="00586185">
        <w:rPr>
          <w:rFonts w:ascii="Arial" w:hAnsi="Arial" w:cs="Arial"/>
          <w:b/>
          <w:sz w:val="24"/>
          <w:szCs w:val="24"/>
        </w:rPr>
        <w:t>23.06.2023</w:t>
      </w:r>
      <w:r w:rsidRPr="00C44637">
        <w:rPr>
          <w:rFonts w:ascii="Arial" w:hAnsi="Arial" w:cs="Arial"/>
          <w:b/>
          <w:sz w:val="24"/>
          <w:szCs w:val="24"/>
        </w:rPr>
        <w:t xml:space="preserve">                 </w:t>
      </w:r>
    </w:p>
    <w:p w14:paraId="619CCD54" w14:textId="1A371F56" w:rsidR="00E275A5" w:rsidRPr="00FC7C50" w:rsidRDefault="000E5469" w:rsidP="00866324">
      <w:pPr>
        <w:tabs>
          <w:tab w:val="left" w:pos="1830"/>
        </w:tabs>
        <w:autoSpaceDN w:val="0"/>
        <w:spacing w:after="120" w:line="247" w:lineRule="auto"/>
        <w:jc w:val="both"/>
        <w:rPr>
          <w:rFonts w:ascii="Arial" w:hAnsi="Arial" w:cs="Arial"/>
          <w:b/>
          <w:sz w:val="24"/>
          <w:szCs w:val="24"/>
        </w:rPr>
      </w:pPr>
      <w:r w:rsidRPr="00C44637">
        <w:rPr>
          <w:rFonts w:ascii="Arial" w:hAnsi="Arial" w:cs="Arial"/>
          <w:b/>
          <w:sz w:val="24"/>
          <w:szCs w:val="24"/>
        </w:rPr>
        <w:t xml:space="preserve">              </w:t>
      </w:r>
    </w:p>
    <w:p w14:paraId="71F02F0F" w14:textId="4E9121C4" w:rsidR="000E5469" w:rsidRDefault="00972C4C" w:rsidP="00972C4C">
      <w:pPr>
        <w:spacing w:after="356"/>
        <w:ind w:left="14" w:right="14" w:firstLine="437"/>
        <w:jc w:val="center"/>
        <w:rPr>
          <w:rFonts w:ascii="Arial" w:hAnsi="Arial" w:cs="Arial"/>
          <w:b/>
          <w:bCs/>
          <w:sz w:val="28"/>
          <w:szCs w:val="28"/>
        </w:rPr>
      </w:pPr>
      <w:r w:rsidRPr="00E275A5">
        <w:rPr>
          <w:rFonts w:ascii="Arial" w:hAnsi="Arial" w:cs="Arial"/>
          <w:b/>
          <w:bCs/>
          <w:sz w:val="28"/>
          <w:szCs w:val="28"/>
        </w:rPr>
        <w:t xml:space="preserve">A N U N </w:t>
      </w:r>
      <w:r w:rsidR="00E275A5">
        <w:rPr>
          <w:rFonts w:ascii="Arial" w:hAnsi="Arial" w:cs="Arial"/>
          <w:b/>
          <w:bCs/>
          <w:sz w:val="28"/>
          <w:szCs w:val="28"/>
        </w:rPr>
        <w:t>Ț</w:t>
      </w:r>
    </w:p>
    <w:p w14:paraId="544484E7" w14:textId="77777777" w:rsidR="00866324" w:rsidRPr="00E275A5" w:rsidRDefault="00866324" w:rsidP="00972C4C">
      <w:pPr>
        <w:spacing w:after="356"/>
        <w:ind w:left="14" w:right="14" w:firstLine="437"/>
        <w:jc w:val="center"/>
        <w:rPr>
          <w:rFonts w:ascii="Arial" w:hAnsi="Arial" w:cs="Arial"/>
          <w:b/>
          <w:bCs/>
          <w:sz w:val="28"/>
          <w:szCs w:val="28"/>
        </w:rPr>
      </w:pPr>
    </w:p>
    <w:p w14:paraId="5CCC08B6" w14:textId="2190F806" w:rsidR="00C44637" w:rsidRPr="00C44637" w:rsidRDefault="000E5469" w:rsidP="00C44637">
      <w:pPr>
        <w:spacing w:after="0" w:line="240" w:lineRule="auto"/>
        <w:ind w:left="14" w:right="14" w:firstLine="437"/>
        <w:jc w:val="both"/>
        <w:rPr>
          <w:rFonts w:ascii="Arial" w:hAnsi="Arial" w:cs="Arial"/>
          <w:sz w:val="24"/>
          <w:szCs w:val="24"/>
        </w:rPr>
      </w:pPr>
      <w:r w:rsidRPr="00C44637">
        <w:rPr>
          <w:rFonts w:ascii="Arial" w:hAnsi="Arial" w:cs="Arial"/>
          <w:sz w:val="24"/>
          <w:szCs w:val="24"/>
        </w:rPr>
        <w:t>În baza prevederilor art. 618 alin. 1 lit.</w:t>
      </w:r>
      <w:r w:rsidR="00FC7C50">
        <w:rPr>
          <w:rFonts w:ascii="Arial" w:hAnsi="Arial" w:cs="Arial"/>
          <w:sz w:val="24"/>
          <w:szCs w:val="24"/>
        </w:rPr>
        <w:t xml:space="preserve"> </w:t>
      </w:r>
      <w:r w:rsidRPr="00C44637">
        <w:rPr>
          <w:rFonts w:ascii="Arial" w:hAnsi="Arial" w:cs="Arial"/>
          <w:sz w:val="24"/>
          <w:szCs w:val="24"/>
        </w:rPr>
        <w:t>b)</w:t>
      </w:r>
      <w:r w:rsidR="00FC7C50">
        <w:rPr>
          <w:rFonts w:ascii="Arial" w:hAnsi="Arial" w:cs="Arial"/>
          <w:sz w:val="24"/>
          <w:szCs w:val="24"/>
        </w:rPr>
        <w:t xml:space="preserve">, </w:t>
      </w:r>
      <w:r w:rsidRPr="00C44637">
        <w:rPr>
          <w:rFonts w:ascii="Arial" w:hAnsi="Arial" w:cs="Arial"/>
          <w:sz w:val="24"/>
          <w:szCs w:val="24"/>
        </w:rPr>
        <w:t xml:space="preserve">alin. (4) și alin. (22) din O.U.G. nr. 57/2019 privind Codul administrativ, cu modificările și completările ulterioare, </w:t>
      </w:r>
      <w:r w:rsidRPr="00C44637">
        <w:rPr>
          <w:rFonts w:ascii="Arial" w:hAnsi="Arial" w:cs="Arial"/>
          <w:bCs/>
          <w:sz w:val="24"/>
          <w:szCs w:val="24"/>
        </w:rPr>
        <w:t>Administrația Municipală pentru Consolidarea Clădirilor cu Risc Seismic</w:t>
      </w:r>
      <w:r w:rsidRPr="00C44637">
        <w:rPr>
          <w:rFonts w:ascii="Arial" w:hAnsi="Arial" w:cs="Arial"/>
          <w:sz w:val="24"/>
          <w:szCs w:val="24"/>
        </w:rPr>
        <w:t>, organizează examenul de promovare în grad profesional imediat superior celui deținut de funcționarii publici din cadrul Serviciul Financiar Contabilitate Buget, cu încadrarea în fondurile bugetare alocate.</w:t>
      </w:r>
      <w:r w:rsidR="00C44637" w:rsidRPr="00C44637">
        <w:rPr>
          <w:rFonts w:ascii="Arial" w:hAnsi="Arial" w:cs="Arial"/>
          <w:sz w:val="24"/>
          <w:szCs w:val="24"/>
        </w:rPr>
        <w:t xml:space="preserve">  </w:t>
      </w:r>
    </w:p>
    <w:p w14:paraId="0818D30C" w14:textId="64D24C7C" w:rsidR="000E5469" w:rsidRDefault="000E5469" w:rsidP="00C44637">
      <w:pPr>
        <w:spacing w:after="0" w:line="240" w:lineRule="auto"/>
        <w:ind w:left="14" w:right="14" w:firstLine="437"/>
        <w:jc w:val="both"/>
        <w:rPr>
          <w:rFonts w:ascii="Arial" w:hAnsi="Arial" w:cs="Arial"/>
          <w:sz w:val="24"/>
          <w:szCs w:val="24"/>
        </w:rPr>
      </w:pPr>
      <w:r w:rsidRPr="00C44637">
        <w:rPr>
          <w:rFonts w:ascii="Arial" w:hAnsi="Arial" w:cs="Arial"/>
          <w:sz w:val="24"/>
          <w:szCs w:val="24"/>
        </w:rPr>
        <w:t xml:space="preserve">Condițiile pe care trebuie să </w:t>
      </w:r>
      <w:r w:rsidR="009B4E65" w:rsidRPr="00C44637">
        <w:rPr>
          <w:rFonts w:ascii="Arial" w:hAnsi="Arial" w:cs="Arial"/>
          <w:sz w:val="24"/>
          <w:szCs w:val="24"/>
        </w:rPr>
        <w:t>l</w:t>
      </w:r>
      <w:r w:rsidRPr="00C44637">
        <w:rPr>
          <w:rFonts w:ascii="Arial" w:hAnsi="Arial" w:cs="Arial"/>
          <w:sz w:val="24"/>
          <w:szCs w:val="24"/>
        </w:rPr>
        <w:t xml:space="preserve">e îndeplinească funcționarii publici din cadrul </w:t>
      </w:r>
      <w:r w:rsidRPr="00C44637">
        <w:rPr>
          <w:rFonts w:ascii="Arial" w:hAnsi="Arial" w:cs="Arial"/>
          <w:bCs/>
          <w:sz w:val="24"/>
          <w:szCs w:val="24"/>
        </w:rPr>
        <w:t>Administrației Municipale pentru Consolidarea Clădirilor cu Risc Seismic</w:t>
      </w:r>
      <w:r w:rsidRPr="00C44637">
        <w:rPr>
          <w:rFonts w:ascii="Arial" w:hAnsi="Arial" w:cs="Arial"/>
          <w:sz w:val="24"/>
          <w:szCs w:val="24"/>
        </w:rPr>
        <w:t xml:space="preserve"> pentru a participa la examen, conform prevederilor art. 479 alin. (1) lit. a), c) și d) din OUG nr. 57/2019 privind Codul administrativ, cu modificările și completările ulterioare sunt:</w:t>
      </w:r>
    </w:p>
    <w:p w14:paraId="2BBB0CBA" w14:textId="77777777" w:rsidR="00C44637" w:rsidRPr="00C44637" w:rsidRDefault="00C44637" w:rsidP="00C44637">
      <w:pPr>
        <w:spacing w:after="0" w:line="240" w:lineRule="auto"/>
        <w:ind w:left="14" w:right="14" w:firstLine="437"/>
        <w:jc w:val="both"/>
        <w:rPr>
          <w:rFonts w:ascii="Arial" w:hAnsi="Arial" w:cs="Arial"/>
          <w:sz w:val="6"/>
          <w:szCs w:val="6"/>
        </w:rPr>
      </w:pPr>
    </w:p>
    <w:p w14:paraId="3B6515FA" w14:textId="3BE6C0F4" w:rsidR="000E5469" w:rsidRPr="00C44637" w:rsidRDefault="000E5469">
      <w:pPr>
        <w:pStyle w:val="Listparagraf"/>
        <w:numPr>
          <w:ilvl w:val="0"/>
          <w:numId w:val="3"/>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să aibă cel putin 3 ani vechime în gradul profesional al funcției publice din care promovează;</w:t>
      </w:r>
    </w:p>
    <w:p w14:paraId="3008EE83" w14:textId="7431B412" w:rsidR="000E5469" w:rsidRPr="00C44637" w:rsidRDefault="000E5469">
      <w:pPr>
        <w:pStyle w:val="Listparagraf"/>
        <w:numPr>
          <w:ilvl w:val="0"/>
          <w:numId w:val="3"/>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să fi obținut cel puțin calificativul „bine” la evaluarea performanțelor individuale în ultimii 2 ani de activitate;</w:t>
      </w:r>
    </w:p>
    <w:p w14:paraId="592CFD81" w14:textId="77777777" w:rsidR="0007141B" w:rsidRDefault="0007141B">
      <w:pPr>
        <w:pStyle w:val="Listparagraf"/>
        <w:numPr>
          <w:ilvl w:val="0"/>
          <w:numId w:val="3"/>
        </w:numPr>
        <w:suppressAutoHyphens/>
        <w:autoSpaceDN w:val="0"/>
        <w:spacing w:after="0" w:line="240" w:lineRule="auto"/>
        <w:jc w:val="both"/>
        <w:textAlignment w:val="baseline"/>
        <w:rPr>
          <w:rFonts w:ascii="Arial" w:hAnsi="Arial" w:cs="Arial"/>
          <w:sz w:val="24"/>
          <w:szCs w:val="24"/>
          <w:lang w:eastAsia="en-GB"/>
        </w:rPr>
      </w:pPr>
      <w:r w:rsidRPr="00C44637">
        <w:rPr>
          <w:rFonts w:ascii="Arial" w:hAnsi="Arial" w:cs="Arial"/>
          <w:sz w:val="24"/>
          <w:szCs w:val="24"/>
          <w:lang w:eastAsia="en-GB"/>
        </w:rPr>
        <w:t xml:space="preserve">să nu aibă o </w:t>
      </w:r>
      <w:proofErr w:type="spellStart"/>
      <w:r w:rsidRPr="00C44637">
        <w:rPr>
          <w:rFonts w:ascii="Arial" w:hAnsi="Arial" w:cs="Arial"/>
          <w:sz w:val="24"/>
          <w:szCs w:val="24"/>
          <w:lang w:eastAsia="en-GB"/>
        </w:rPr>
        <w:t>sancţiune</w:t>
      </w:r>
      <w:proofErr w:type="spellEnd"/>
      <w:r w:rsidRPr="00C44637">
        <w:rPr>
          <w:rFonts w:ascii="Arial" w:hAnsi="Arial" w:cs="Arial"/>
          <w:sz w:val="24"/>
          <w:szCs w:val="24"/>
          <w:lang w:eastAsia="en-GB"/>
        </w:rPr>
        <w:t xml:space="preserve"> disciplinară neradiată în </w:t>
      </w:r>
      <w:proofErr w:type="spellStart"/>
      <w:r w:rsidRPr="00C44637">
        <w:rPr>
          <w:rFonts w:ascii="Arial" w:hAnsi="Arial" w:cs="Arial"/>
          <w:sz w:val="24"/>
          <w:szCs w:val="24"/>
          <w:lang w:eastAsia="en-GB"/>
        </w:rPr>
        <w:t>condiţiile</w:t>
      </w:r>
      <w:proofErr w:type="spellEnd"/>
      <w:r w:rsidRPr="00C44637">
        <w:rPr>
          <w:rFonts w:ascii="Arial" w:hAnsi="Arial" w:cs="Arial"/>
          <w:sz w:val="24"/>
          <w:szCs w:val="24"/>
          <w:lang w:eastAsia="en-GB"/>
        </w:rPr>
        <w:t xml:space="preserve"> OUG nr. 57/2019 – Codul                                    Administrativ , cu modificările și completările ulterioare.</w:t>
      </w:r>
    </w:p>
    <w:p w14:paraId="620E3D3E" w14:textId="77777777" w:rsidR="00C44637" w:rsidRPr="00C44637" w:rsidRDefault="00C44637" w:rsidP="00C44637">
      <w:pPr>
        <w:pStyle w:val="Listparagraf"/>
        <w:suppressAutoHyphens/>
        <w:autoSpaceDN w:val="0"/>
        <w:spacing w:after="0" w:line="240" w:lineRule="auto"/>
        <w:jc w:val="both"/>
        <w:textAlignment w:val="baseline"/>
        <w:rPr>
          <w:rFonts w:ascii="Arial" w:hAnsi="Arial" w:cs="Arial"/>
          <w:sz w:val="6"/>
          <w:szCs w:val="6"/>
          <w:lang w:eastAsia="en-GB"/>
        </w:rPr>
      </w:pPr>
    </w:p>
    <w:p w14:paraId="3C19432C" w14:textId="04AA8717" w:rsidR="000E5469" w:rsidRPr="00C44637" w:rsidRDefault="000E5469" w:rsidP="00C44637">
      <w:pPr>
        <w:autoSpaceDN w:val="0"/>
        <w:spacing w:after="0" w:line="240" w:lineRule="auto"/>
        <w:ind w:firstLine="720"/>
        <w:jc w:val="both"/>
        <w:rPr>
          <w:rFonts w:ascii="Arial" w:hAnsi="Arial" w:cs="Arial"/>
          <w:sz w:val="24"/>
          <w:szCs w:val="24"/>
          <w:lang w:val="it-IT"/>
        </w:rPr>
      </w:pPr>
      <w:r w:rsidRPr="00C44637">
        <w:rPr>
          <w:rFonts w:ascii="Arial" w:hAnsi="Arial" w:cs="Arial"/>
          <w:sz w:val="24"/>
          <w:szCs w:val="24"/>
          <w:lang w:val="it-IT"/>
        </w:rPr>
        <w:t xml:space="preserve">Proba scrisă a examenului se va desfășura în data de </w:t>
      </w:r>
      <w:r w:rsidR="0021418C" w:rsidRPr="00373615">
        <w:rPr>
          <w:rFonts w:ascii="Arial" w:hAnsi="Arial" w:cs="Arial"/>
          <w:b/>
          <w:bCs/>
          <w:sz w:val="24"/>
          <w:szCs w:val="24"/>
          <w:lang w:val="it-IT"/>
        </w:rPr>
        <w:t>2</w:t>
      </w:r>
      <w:r w:rsidRPr="00373615">
        <w:rPr>
          <w:rFonts w:ascii="Arial" w:hAnsi="Arial" w:cs="Arial"/>
          <w:b/>
          <w:bCs/>
          <w:sz w:val="24"/>
          <w:szCs w:val="24"/>
          <w:lang w:val="it-IT"/>
        </w:rPr>
        <w:t>4.0</w:t>
      </w:r>
      <w:r w:rsidR="00373615" w:rsidRPr="00373615">
        <w:rPr>
          <w:rFonts w:ascii="Arial" w:hAnsi="Arial" w:cs="Arial"/>
          <w:b/>
          <w:bCs/>
          <w:sz w:val="24"/>
          <w:szCs w:val="24"/>
          <w:lang w:val="it-IT"/>
        </w:rPr>
        <w:t>7</w:t>
      </w:r>
      <w:r w:rsidRPr="00373615">
        <w:rPr>
          <w:rFonts w:ascii="Arial" w:hAnsi="Arial" w:cs="Arial"/>
          <w:b/>
          <w:bCs/>
          <w:sz w:val="24"/>
          <w:szCs w:val="24"/>
          <w:lang w:val="it-IT"/>
        </w:rPr>
        <w:t>.2023,</w:t>
      </w:r>
      <w:r w:rsidRPr="00373615">
        <w:rPr>
          <w:rFonts w:ascii="Arial" w:hAnsi="Arial" w:cs="Arial"/>
          <w:sz w:val="24"/>
          <w:szCs w:val="24"/>
          <w:lang w:val="it-IT"/>
        </w:rPr>
        <w:t xml:space="preserve"> </w:t>
      </w:r>
      <w:r w:rsidRPr="00C44637">
        <w:rPr>
          <w:rFonts w:ascii="Arial" w:hAnsi="Arial" w:cs="Arial"/>
          <w:sz w:val="24"/>
          <w:szCs w:val="24"/>
          <w:lang w:val="it-IT"/>
        </w:rPr>
        <w:t>ora 11.00</w:t>
      </w:r>
      <w:r w:rsidR="00FC7C50">
        <w:rPr>
          <w:rFonts w:ascii="Arial" w:hAnsi="Arial" w:cs="Arial"/>
          <w:sz w:val="24"/>
          <w:szCs w:val="24"/>
          <w:lang w:val="it-IT"/>
        </w:rPr>
        <w:t>,</w:t>
      </w:r>
      <w:r w:rsidRPr="00C44637">
        <w:rPr>
          <w:rFonts w:ascii="Arial" w:hAnsi="Arial" w:cs="Arial"/>
          <w:sz w:val="24"/>
          <w:szCs w:val="24"/>
          <w:lang w:val="it-IT"/>
        </w:rPr>
        <w:t xml:space="preserve"> la sediul </w:t>
      </w:r>
      <w:r w:rsidR="00FC7C50">
        <w:rPr>
          <w:rFonts w:ascii="Arial" w:hAnsi="Arial" w:cs="Arial"/>
          <w:sz w:val="24"/>
          <w:szCs w:val="24"/>
          <w:lang w:val="it-IT"/>
        </w:rPr>
        <w:t>p</w:t>
      </w:r>
      <w:r w:rsidRPr="00C44637">
        <w:rPr>
          <w:rFonts w:ascii="Arial" w:hAnsi="Arial" w:cs="Arial"/>
          <w:sz w:val="24"/>
          <w:szCs w:val="24"/>
          <w:lang w:val="it-IT"/>
        </w:rPr>
        <w:t xml:space="preserve">unctului de </w:t>
      </w:r>
      <w:r w:rsidR="00FC7C50">
        <w:rPr>
          <w:rFonts w:ascii="Arial" w:hAnsi="Arial" w:cs="Arial"/>
          <w:sz w:val="24"/>
          <w:szCs w:val="24"/>
          <w:lang w:val="it-IT"/>
        </w:rPr>
        <w:t>l</w:t>
      </w:r>
      <w:r w:rsidRPr="00C44637">
        <w:rPr>
          <w:rFonts w:ascii="Arial" w:hAnsi="Arial" w:cs="Arial"/>
          <w:sz w:val="24"/>
          <w:szCs w:val="24"/>
          <w:lang w:val="it-IT"/>
        </w:rPr>
        <w:t xml:space="preserve">ucru al </w:t>
      </w:r>
      <w:r w:rsidRPr="00C44637">
        <w:rPr>
          <w:rFonts w:ascii="Arial" w:hAnsi="Arial" w:cs="Arial"/>
          <w:bCs/>
          <w:sz w:val="24"/>
          <w:szCs w:val="24"/>
        </w:rPr>
        <w:t>Administrației Municipale pentru Consolidarea Clădirilor cu Risc Seismic</w:t>
      </w:r>
      <w:r w:rsidRPr="00C44637">
        <w:rPr>
          <w:rFonts w:ascii="Arial" w:hAnsi="Arial" w:cs="Arial"/>
          <w:sz w:val="24"/>
          <w:szCs w:val="24"/>
        </w:rPr>
        <w:t xml:space="preserve"> din </w:t>
      </w:r>
      <w:r w:rsidRPr="00C44637">
        <w:rPr>
          <w:rFonts w:ascii="Arial" w:hAnsi="Arial" w:cs="Arial"/>
          <w:b/>
          <w:bCs/>
          <w:sz w:val="24"/>
          <w:szCs w:val="24"/>
        </w:rPr>
        <w:t xml:space="preserve">Calea </w:t>
      </w:r>
      <w:r w:rsidR="009B1DA2" w:rsidRPr="00C44637">
        <w:rPr>
          <w:rFonts w:ascii="Arial" w:hAnsi="Arial" w:cs="Arial"/>
          <w:b/>
          <w:bCs/>
          <w:sz w:val="24"/>
          <w:szCs w:val="24"/>
        </w:rPr>
        <w:t>Vitan</w:t>
      </w:r>
      <w:r w:rsidRPr="00C44637">
        <w:rPr>
          <w:rFonts w:ascii="Arial" w:hAnsi="Arial" w:cs="Arial"/>
          <w:b/>
          <w:bCs/>
          <w:sz w:val="24"/>
          <w:szCs w:val="24"/>
        </w:rPr>
        <w:t xml:space="preserve"> Nr.</w:t>
      </w:r>
      <w:r w:rsidR="009B1DA2" w:rsidRPr="00C44637">
        <w:rPr>
          <w:rFonts w:ascii="Arial" w:hAnsi="Arial" w:cs="Arial"/>
          <w:b/>
          <w:bCs/>
          <w:sz w:val="24"/>
          <w:szCs w:val="24"/>
        </w:rPr>
        <w:t xml:space="preserve"> 6 – 6A, etaj 5, </w:t>
      </w:r>
      <w:r w:rsidRPr="00C44637">
        <w:rPr>
          <w:rFonts w:ascii="Arial" w:hAnsi="Arial" w:cs="Arial"/>
          <w:b/>
          <w:bCs/>
          <w:sz w:val="24"/>
          <w:szCs w:val="24"/>
        </w:rPr>
        <w:t xml:space="preserve">Sector </w:t>
      </w:r>
      <w:r w:rsidR="009B1DA2" w:rsidRPr="00C44637">
        <w:rPr>
          <w:rFonts w:ascii="Arial" w:hAnsi="Arial" w:cs="Arial"/>
          <w:b/>
          <w:bCs/>
          <w:sz w:val="24"/>
          <w:szCs w:val="24"/>
        </w:rPr>
        <w:t>3</w:t>
      </w:r>
      <w:r w:rsidRPr="00C44637">
        <w:rPr>
          <w:rFonts w:ascii="Arial" w:hAnsi="Arial" w:cs="Arial"/>
          <w:b/>
          <w:bCs/>
          <w:sz w:val="24"/>
          <w:szCs w:val="24"/>
        </w:rPr>
        <w:t>, București</w:t>
      </w:r>
      <w:r w:rsidRPr="00C44637">
        <w:rPr>
          <w:rFonts w:ascii="Arial" w:hAnsi="Arial" w:cs="Arial"/>
          <w:sz w:val="24"/>
          <w:szCs w:val="24"/>
          <w:lang w:val="it-IT"/>
        </w:rPr>
        <w:t>, iar interviul se va susține, de regulă, într-un termen de maximum 5 zile lucrătoare de la data susținerii probei scrise.</w:t>
      </w:r>
    </w:p>
    <w:p w14:paraId="41E235DC" w14:textId="77777777" w:rsidR="00C44637" w:rsidRPr="00C44637" w:rsidRDefault="00C44637" w:rsidP="00C44637">
      <w:pPr>
        <w:spacing w:after="0" w:line="240" w:lineRule="auto"/>
        <w:ind w:left="14" w:right="14" w:firstLine="451"/>
        <w:jc w:val="both"/>
        <w:rPr>
          <w:rFonts w:ascii="Arial" w:hAnsi="Arial" w:cs="Arial"/>
          <w:b/>
          <w:bCs/>
          <w:sz w:val="6"/>
          <w:szCs w:val="6"/>
        </w:rPr>
      </w:pPr>
    </w:p>
    <w:p w14:paraId="6A3B6A92" w14:textId="21C3681E" w:rsidR="0007141B" w:rsidRPr="00C44637" w:rsidRDefault="0007141B" w:rsidP="00C44637">
      <w:pPr>
        <w:spacing w:after="0" w:line="240" w:lineRule="auto"/>
        <w:ind w:left="14" w:right="14" w:firstLine="706"/>
        <w:jc w:val="both"/>
        <w:rPr>
          <w:rFonts w:ascii="Arial" w:hAnsi="Arial" w:cs="Arial"/>
          <w:sz w:val="24"/>
          <w:szCs w:val="24"/>
          <w:lang w:val="it-IT"/>
        </w:rPr>
      </w:pPr>
      <w:r w:rsidRPr="00C44637">
        <w:rPr>
          <w:rFonts w:ascii="Arial" w:hAnsi="Arial" w:cs="Arial"/>
          <w:b/>
          <w:bCs/>
          <w:sz w:val="24"/>
          <w:szCs w:val="24"/>
        </w:rPr>
        <w:t>Dosarele de înscriere</w:t>
      </w:r>
      <w:r w:rsidRPr="00C44637">
        <w:rPr>
          <w:rFonts w:ascii="Arial" w:hAnsi="Arial" w:cs="Arial"/>
          <w:sz w:val="24"/>
          <w:szCs w:val="24"/>
        </w:rPr>
        <w:t xml:space="preserve"> la concurs se pot depune la sediul Administrației Municipale pentru Consolidarea Clădirilor cu Risc Seismic din </w:t>
      </w:r>
      <w:r w:rsidRPr="00373615">
        <w:rPr>
          <w:rFonts w:ascii="Arial" w:hAnsi="Arial" w:cs="Arial"/>
          <w:sz w:val="24"/>
          <w:szCs w:val="24"/>
        </w:rPr>
        <w:t>Calea Vitan Nr. 6 – 6A, etaj 5, Sector 3, București</w:t>
      </w:r>
      <w:r w:rsidRPr="00373615">
        <w:rPr>
          <w:rFonts w:ascii="Arial" w:hAnsi="Arial" w:cs="Arial"/>
          <w:sz w:val="24"/>
          <w:szCs w:val="24"/>
          <w:lang w:val="it-IT"/>
        </w:rPr>
        <w:t>,</w:t>
      </w:r>
      <w:r w:rsidRPr="00C44637">
        <w:rPr>
          <w:rFonts w:ascii="Arial" w:hAnsi="Arial" w:cs="Arial"/>
          <w:sz w:val="24"/>
          <w:szCs w:val="24"/>
        </w:rPr>
        <w:t xml:space="preserve"> în termen de 20 zile de la data publicării prezentului anunț, respectiv de la data de </w:t>
      </w:r>
      <w:r w:rsidRPr="00373615">
        <w:rPr>
          <w:rFonts w:ascii="Arial" w:hAnsi="Arial" w:cs="Arial"/>
          <w:b/>
          <w:bCs/>
          <w:sz w:val="24"/>
          <w:szCs w:val="24"/>
        </w:rPr>
        <w:t>2</w:t>
      </w:r>
      <w:r w:rsidR="0021418C" w:rsidRPr="00373615">
        <w:rPr>
          <w:rFonts w:ascii="Arial" w:hAnsi="Arial" w:cs="Arial"/>
          <w:b/>
          <w:bCs/>
          <w:sz w:val="24"/>
          <w:szCs w:val="24"/>
        </w:rPr>
        <w:t>3</w:t>
      </w:r>
      <w:r w:rsidRPr="00373615">
        <w:rPr>
          <w:rFonts w:ascii="Arial" w:hAnsi="Arial" w:cs="Arial"/>
          <w:b/>
          <w:bCs/>
          <w:sz w:val="24"/>
          <w:szCs w:val="24"/>
        </w:rPr>
        <w:t>.0</w:t>
      </w:r>
      <w:r w:rsidR="0021418C" w:rsidRPr="00373615">
        <w:rPr>
          <w:rFonts w:ascii="Arial" w:hAnsi="Arial" w:cs="Arial"/>
          <w:b/>
          <w:bCs/>
          <w:sz w:val="24"/>
          <w:szCs w:val="24"/>
        </w:rPr>
        <w:t>6</w:t>
      </w:r>
      <w:r w:rsidRPr="00373615">
        <w:rPr>
          <w:rFonts w:ascii="Arial" w:hAnsi="Arial" w:cs="Arial"/>
          <w:b/>
          <w:bCs/>
          <w:sz w:val="24"/>
          <w:szCs w:val="24"/>
        </w:rPr>
        <w:t>.202</w:t>
      </w:r>
      <w:r w:rsidR="0021418C" w:rsidRPr="00373615">
        <w:rPr>
          <w:rFonts w:ascii="Arial" w:hAnsi="Arial" w:cs="Arial"/>
          <w:b/>
          <w:bCs/>
          <w:sz w:val="24"/>
          <w:szCs w:val="24"/>
        </w:rPr>
        <w:t>3</w:t>
      </w:r>
      <w:r w:rsidRPr="00373615">
        <w:rPr>
          <w:rFonts w:ascii="Arial" w:hAnsi="Arial" w:cs="Arial"/>
          <w:sz w:val="24"/>
          <w:szCs w:val="24"/>
        </w:rPr>
        <w:t xml:space="preserve"> </w:t>
      </w:r>
      <w:r w:rsidRPr="00C44637">
        <w:rPr>
          <w:rFonts w:ascii="Arial" w:hAnsi="Arial" w:cs="Arial"/>
          <w:sz w:val="24"/>
          <w:szCs w:val="24"/>
        </w:rPr>
        <w:t xml:space="preserve">până la data </w:t>
      </w:r>
      <w:r w:rsidRPr="00373615">
        <w:rPr>
          <w:rFonts w:ascii="Arial" w:hAnsi="Arial" w:cs="Arial"/>
          <w:b/>
          <w:bCs/>
          <w:sz w:val="24"/>
          <w:szCs w:val="24"/>
        </w:rPr>
        <w:t>1</w:t>
      </w:r>
      <w:r w:rsidR="0021418C" w:rsidRPr="00373615">
        <w:rPr>
          <w:rFonts w:ascii="Arial" w:hAnsi="Arial" w:cs="Arial"/>
          <w:b/>
          <w:bCs/>
          <w:sz w:val="24"/>
          <w:szCs w:val="24"/>
        </w:rPr>
        <w:t>2</w:t>
      </w:r>
      <w:r w:rsidRPr="00373615">
        <w:rPr>
          <w:rFonts w:ascii="Arial" w:hAnsi="Arial" w:cs="Arial"/>
          <w:b/>
          <w:bCs/>
          <w:sz w:val="24"/>
          <w:szCs w:val="24"/>
        </w:rPr>
        <w:t>.0</w:t>
      </w:r>
      <w:r w:rsidR="0021418C" w:rsidRPr="00373615">
        <w:rPr>
          <w:rFonts w:ascii="Arial" w:hAnsi="Arial" w:cs="Arial"/>
          <w:b/>
          <w:bCs/>
          <w:sz w:val="24"/>
          <w:szCs w:val="24"/>
        </w:rPr>
        <w:t>7</w:t>
      </w:r>
      <w:r w:rsidRPr="00373615">
        <w:rPr>
          <w:rFonts w:ascii="Arial" w:hAnsi="Arial" w:cs="Arial"/>
          <w:b/>
          <w:bCs/>
          <w:sz w:val="24"/>
          <w:szCs w:val="24"/>
        </w:rPr>
        <w:t>.202</w:t>
      </w:r>
      <w:r w:rsidR="0021418C" w:rsidRPr="00373615">
        <w:rPr>
          <w:rFonts w:ascii="Arial" w:hAnsi="Arial" w:cs="Arial"/>
          <w:b/>
          <w:bCs/>
          <w:sz w:val="24"/>
          <w:szCs w:val="24"/>
        </w:rPr>
        <w:t>3</w:t>
      </w:r>
      <w:r w:rsidRPr="00373615">
        <w:rPr>
          <w:rFonts w:ascii="Arial" w:hAnsi="Arial" w:cs="Arial"/>
          <w:b/>
          <w:bCs/>
          <w:sz w:val="24"/>
          <w:szCs w:val="24"/>
        </w:rPr>
        <w:t xml:space="preserve"> (inclusiv),</w:t>
      </w:r>
      <w:r w:rsidRPr="00373615">
        <w:rPr>
          <w:rFonts w:ascii="Arial" w:hAnsi="Arial" w:cs="Arial"/>
          <w:sz w:val="24"/>
          <w:szCs w:val="24"/>
        </w:rPr>
        <w:t xml:space="preserve"> </w:t>
      </w:r>
      <w:r w:rsidRPr="00C44637">
        <w:rPr>
          <w:rFonts w:ascii="Arial" w:hAnsi="Arial" w:cs="Arial"/>
          <w:sz w:val="24"/>
          <w:szCs w:val="24"/>
        </w:rPr>
        <w:t xml:space="preserve">de luni până vineri între orele </w:t>
      </w:r>
      <w:r w:rsidRPr="00C44637">
        <w:rPr>
          <w:rFonts w:ascii="Arial" w:hAnsi="Arial" w:cs="Arial"/>
          <w:b/>
          <w:bCs/>
          <w:sz w:val="24"/>
          <w:szCs w:val="24"/>
        </w:rPr>
        <w:t>9.00 – 15.00</w:t>
      </w:r>
      <w:r w:rsidR="00FC7C50">
        <w:rPr>
          <w:rFonts w:ascii="Arial" w:hAnsi="Arial" w:cs="Arial"/>
          <w:b/>
          <w:bCs/>
          <w:sz w:val="24"/>
          <w:szCs w:val="24"/>
        </w:rPr>
        <w:t xml:space="preserve">. </w:t>
      </w:r>
      <w:r w:rsidR="00FC7C50">
        <w:rPr>
          <w:rFonts w:ascii="Arial" w:hAnsi="Arial" w:cs="Arial"/>
          <w:sz w:val="24"/>
          <w:szCs w:val="24"/>
        </w:rPr>
        <w:t>A</w:t>
      </w:r>
      <w:r w:rsidR="00FC7C50" w:rsidRPr="00FC7C50">
        <w:rPr>
          <w:rFonts w:ascii="Arial" w:hAnsi="Arial" w:cs="Arial"/>
          <w:sz w:val="24"/>
          <w:szCs w:val="24"/>
        </w:rPr>
        <w:t>cestea trebuie să</w:t>
      </w:r>
      <w:r w:rsidRPr="00C44637">
        <w:rPr>
          <w:rFonts w:ascii="Arial" w:hAnsi="Arial" w:cs="Arial"/>
          <w:sz w:val="24"/>
          <w:szCs w:val="24"/>
          <w:lang w:val="it-IT"/>
        </w:rPr>
        <w:t xml:space="preserve"> conțin</w:t>
      </w:r>
      <w:r w:rsidR="00FC7C50">
        <w:rPr>
          <w:rFonts w:ascii="Arial" w:hAnsi="Arial" w:cs="Arial"/>
          <w:sz w:val="24"/>
          <w:szCs w:val="24"/>
          <w:lang w:val="it-IT"/>
        </w:rPr>
        <w:t>ă</w:t>
      </w:r>
      <w:r w:rsidRPr="00C44637">
        <w:rPr>
          <w:rFonts w:ascii="Arial" w:hAnsi="Arial" w:cs="Arial"/>
          <w:sz w:val="24"/>
          <w:szCs w:val="24"/>
          <w:lang w:val="it-IT"/>
        </w:rPr>
        <w:t xml:space="preserve"> în mod obligatoriu:</w:t>
      </w:r>
    </w:p>
    <w:p w14:paraId="0474589B" w14:textId="1DBA5013" w:rsidR="0007141B" w:rsidRPr="00C44637" w:rsidRDefault="0007141B">
      <w:pPr>
        <w:pStyle w:val="Listparagraf"/>
        <w:numPr>
          <w:ilvl w:val="0"/>
          <w:numId w:val="2"/>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 xml:space="preserve">copie de pe adeverința eliberată de </w:t>
      </w:r>
      <w:r w:rsidR="00285A67" w:rsidRPr="00C44637">
        <w:rPr>
          <w:rFonts w:ascii="Arial" w:hAnsi="Arial" w:cs="Arial"/>
          <w:sz w:val="24"/>
          <w:szCs w:val="24"/>
          <w:lang w:val="it-IT"/>
        </w:rPr>
        <w:t>Serviciul Resurse Umane</w:t>
      </w:r>
      <w:r w:rsidRPr="00C44637">
        <w:rPr>
          <w:rFonts w:ascii="Arial" w:hAnsi="Arial" w:cs="Arial"/>
          <w:sz w:val="24"/>
          <w:szCs w:val="24"/>
          <w:lang w:val="it-IT"/>
        </w:rPr>
        <w:t xml:space="preserve"> în vederea atestării vechimii în gradul profesional din care se promovează</w:t>
      </w:r>
      <w:r w:rsidR="00373615" w:rsidRPr="00373615">
        <w:rPr>
          <w:rFonts w:ascii="Arial" w:hAnsi="Arial" w:cs="Arial"/>
          <w:sz w:val="24"/>
          <w:szCs w:val="24"/>
          <w:lang w:val="it-IT"/>
        </w:rPr>
        <w:t>;</w:t>
      </w:r>
    </w:p>
    <w:p w14:paraId="7E77E58E" w14:textId="77777777" w:rsidR="0007141B" w:rsidRPr="00C44637" w:rsidRDefault="0007141B">
      <w:pPr>
        <w:pStyle w:val="Listparagraf"/>
        <w:numPr>
          <w:ilvl w:val="0"/>
          <w:numId w:val="2"/>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copii de pe rapoartele de evaluare a performanțelor profesionale individuale din ultimii 2 ani de activitate;</w:t>
      </w:r>
    </w:p>
    <w:p w14:paraId="58AE8214" w14:textId="05E318B3" w:rsidR="0007141B" w:rsidRPr="00C44637" w:rsidRDefault="0007141B">
      <w:pPr>
        <w:pStyle w:val="Listparagraf"/>
        <w:numPr>
          <w:ilvl w:val="0"/>
          <w:numId w:val="2"/>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 xml:space="preserve">adeverința eliberată de </w:t>
      </w:r>
      <w:r w:rsidR="00285A67" w:rsidRPr="00C44637">
        <w:rPr>
          <w:rFonts w:ascii="Arial" w:hAnsi="Arial" w:cs="Arial"/>
          <w:sz w:val="24"/>
          <w:szCs w:val="24"/>
          <w:lang w:val="it-IT"/>
        </w:rPr>
        <w:t xml:space="preserve">Serviciul Resurse Umane </w:t>
      </w:r>
      <w:r w:rsidRPr="00C44637">
        <w:rPr>
          <w:rFonts w:ascii="Arial" w:hAnsi="Arial" w:cs="Arial"/>
          <w:sz w:val="24"/>
          <w:szCs w:val="24"/>
          <w:lang w:val="it-IT"/>
        </w:rPr>
        <w:t>în vederea atestării situației disciplinare a funcționarutui public, în care se menționează expres dacă acestuia i-a fost aplicată o sancțiune disciplinară, care să nu fi fost radiată;</w:t>
      </w:r>
    </w:p>
    <w:p w14:paraId="39C11F18" w14:textId="0543C76D" w:rsidR="0007141B" w:rsidRPr="00C44637" w:rsidRDefault="0007141B">
      <w:pPr>
        <w:pStyle w:val="Listparagraf"/>
        <w:numPr>
          <w:ilvl w:val="0"/>
          <w:numId w:val="2"/>
        </w:numPr>
        <w:spacing w:after="0" w:line="240" w:lineRule="auto"/>
        <w:ind w:right="14"/>
        <w:jc w:val="both"/>
        <w:rPr>
          <w:rFonts w:ascii="Arial" w:hAnsi="Arial" w:cs="Arial"/>
          <w:sz w:val="24"/>
          <w:szCs w:val="24"/>
          <w:lang w:val="it-IT"/>
        </w:rPr>
      </w:pPr>
      <w:r w:rsidRPr="00C44637">
        <w:rPr>
          <w:rFonts w:ascii="Arial" w:hAnsi="Arial" w:cs="Arial"/>
          <w:sz w:val="24"/>
          <w:szCs w:val="24"/>
          <w:lang w:val="it-IT"/>
        </w:rPr>
        <w:t xml:space="preserve">formularul de înscriere, poate fi vizualizat și descărcat accesând site-ul </w:t>
      </w:r>
      <w:r w:rsidR="00FC7C50">
        <w:rPr>
          <w:rFonts w:ascii="Arial" w:hAnsi="Arial" w:cs="Arial"/>
          <w:sz w:val="24"/>
          <w:szCs w:val="24"/>
          <w:lang w:val="it-IT"/>
        </w:rPr>
        <w:t>AMCCRS</w:t>
      </w:r>
      <w:r w:rsidRPr="00C44637">
        <w:rPr>
          <w:rFonts w:ascii="Arial" w:hAnsi="Arial" w:cs="Arial"/>
          <w:sz w:val="24"/>
          <w:szCs w:val="24"/>
          <w:lang w:val="it-IT"/>
        </w:rPr>
        <w:t xml:space="preserve"> în cadrul secțiunii </w:t>
      </w:r>
      <w:r w:rsidR="004E2FE6" w:rsidRPr="00C44637">
        <w:rPr>
          <w:rFonts w:ascii="Arial" w:hAnsi="Arial" w:cs="Arial"/>
          <w:sz w:val="24"/>
          <w:szCs w:val="24"/>
          <w:lang w:val="it-IT"/>
        </w:rPr>
        <w:t>"</w:t>
      </w:r>
      <w:r w:rsidRPr="00C44637">
        <w:rPr>
          <w:rFonts w:ascii="Arial" w:hAnsi="Arial" w:cs="Arial"/>
          <w:sz w:val="24"/>
          <w:szCs w:val="24"/>
          <w:lang w:val="it-IT"/>
        </w:rPr>
        <w:t>Anunțuri de angajare" sau poate fi pus la dispoziția candidaților la sediul instituției.</w:t>
      </w:r>
    </w:p>
    <w:p w14:paraId="0C330FCE" w14:textId="77777777" w:rsidR="00C44637" w:rsidRPr="00C44637" w:rsidRDefault="00C44637" w:rsidP="00C44637">
      <w:pPr>
        <w:spacing w:after="0" w:line="240" w:lineRule="auto"/>
        <w:ind w:left="14" w:right="14" w:firstLine="480"/>
        <w:jc w:val="both"/>
        <w:rPr>
          <w:rFonts w:ascii="Arial" w:hAnsi="Arial" w:cs="Arial"/>
          <w:sz w:val="6"/>
          <w:szCs w:val="6"/>
          <w:lang w:val="it-IT"/>
        </w:rPr>
      </w:pPr>
    </w:p>
    <w:p w14:paraId="6A9D39E5" w14:textId="1E3902F4" w:rsidR="000E5469" w:rsidRDefault="000E5469" w:rsidP="00C44637">
      <w:pPr>
        <w:spacing w:after="0" w:line="240" w:lineRule="auto"/>
        <w:ind w:left="14" w:right="14" w:firstLine="706"/>
        <w:jc w:val="both"/>
        <w:rPr>
          <w:rFonts w:ascii="Arial" w:hAnsi="Arial" w:cs="Arial"/>
          <w:sz w:val="24"/>
          <w:szCs w:val="24"/>
          <w:lang w:val="it-IT"/>
        </w:rPr>
      </w:pPr>
      <w:r w:rsidRPr="00C44637">
        <w:rPr>
          <w:rFonts w:ascii="Arial" w:hAnsi="Arial" w:cs="Arial"/>
          <w:sz w:val="24"/>
          <w:szCs w:val="24"/>
          <w:lang w:val="it-IT"/>
        </w:rPr>
        <w:t>Bibliografia și tematica necesare susținerii probelor examenului sunt prevăzute în anexa la prezentul anunț.</w:t>
      </w:r>
    </w:p>
    <w:p w14:paraId="66C5D69F" w14:textId="77777777" w:rsidR="00C44637" w:rsidRPr="00C44637" w:rsidRDefault="00C44637" w:rsidP="00C44637">
      <w:pPr>
        <w:spacing w:after="0" w:line="240" w:lineRule="auto"/>
        <w:ind w:left="14" w:right="14" w:firstLine="706"/>
        <w:jc w:val="both"/>
        <w:rPr>
          <w:rFonts w:ascii="Arial" w:hAnsi="Arial" w:cs="Arial"/>
          <w:sz w:val="6"/>
          <w:szCs w:val="6"/>
          <w:lang w:val="it-IT"/>
        </w:rPr>
      </w:pPr>
    </w:p>
    <w:p w14:paraId="0D32EE99" w14:textId="46D621D7" w:rsidR="0007141B" w:rsidRPr="00C44637" w:rsidRDefault="0007141B" w:rsidP="00C44637">
      <w:pPr>
        <w:autoSpaceDN w:val="0"/>
        <w:spacing w:after="0" w:line="240" w:lineRule="auto"/>
        <w:ind w:firstLine="720"/>
        <w:jc w:val="both"/>
        <w:rPr>
          <w:rFonts w:ascii="Arial" w:eastAsia="Calibri" w:hAnsi="Arial" w:cs="Arial"/>
          <w:sz w:val="24"/>
          <w:szCs w:val="24"/>
        </w:rPr>
      </w:pPr>
      <w:proofErr w:type="spellStart"/>
      <w:r w:rsidRPr="00C44637">
        <w:rPr>
          <w:rFonts w:ascii="Arial" w:hAnsi="Arial" w:cs="Arial"/>
          <w:b/>
          <w:bCs/>
          <w:sz w:val="24"/>
          <w:szCs w:val="24"/>
        </w:rPr>
        <w:t>Informaţii</w:t>
      </w:r>
      <w:proofErr w:type="spellEnd"/>
      <w:r w:rsidRPr="00C44637">
        <w:rPr>
          <w:rFonts w:ascii="Arial" w:hAnsi="Arial" w:cs="Arial"/>
          <w:b/>
          <w:bCs/>
          <w:sz w:val="24"/>
          <w:szCs w:val="24"/>
        </w:rPr>
        <w:t xml:space="preserve"> suplimentare</w:t>
      </w:r>
      <w:r w:rsidRPr="00C44637">
        <w:rPr>
          <w:rFonts w:ascii="Arial" w:hAnsi="Arial" w:cs="Arial"/>
          <w:sz w:val="24"/>
          <w:szCs w:val="24"/>
        </w:rPr>
        <w:t xml:space="preserve"> se pot </w:t>
      </w:r>
      <w:proofErr w:type="spellStart"/>
      <w:r w:rsidRPr="00C44637">
        <w:rPr>
          <w:rFonts w:ascii="Arial" w:hAnsi="Arial" w:cs="Arial"/>
          <w:sz w:val="24"/>
          <w:szCs w:val="24"/>
        </w:rPr>
        <w:t>obţine</w:t>
      </w:r>
      <w:proofErr w:type="spellEnd"/>
      <w:r w:rsidRPr="00C44637">
        <w:rPr>
          <w:rFonts w:ascii="Arial" w:hAnsi="Arial" w:cs="Arial"/>
          <w:sz w:val="24"/>
          <w:szCs w:val="24"/>
        </w:rPr>
        <w:t xml:space="preserve"> la numărul de telefon 0213715050 int. 206, persoana de contact </w:t>
      </w:r>
      <w:r w:rsidR="0021418C" w:rsidRPr="00C44637">
        <w:rPr>
          <w:rFonts w:ascii="Arial" w:hAnsi="Arial" w:cs="Arial"/>
          <w:sz w:val="24"/>
          <w:szCs w:val="24"/>
        </w:rPr>
        <w:t xml:space="preserve">Paula </w:t>
      </w:r>
      <w:proofErr w:type="spellStart"/>
      <w:r w:rsidR="0021418C" w:rsidRPr="00C44637">
        <w:rPr>
          <w:rFonts w:ascii="Arial" w:hAnsi="Arial" w:cs="Arial"/>
          <w:sz w:val="24"/>
          <w:szCs w:val="24"/>
        </w:rPr>
        <w:t>Mănuceanu</w:t>
      </w:r>
      <w:proofErr w:type="spellEnd"/>
      <w:r w:rsidRPr="00C44637">
        <w:rPr>
          <w:rFonts w:ascii="Arial" w:hAnsi="Arial" w:cs="Arial"/>
          <w:sz w:val="24"/>
          <w:szCs w:val="24"/>
        </w:rPr>
        <w:t xml:space="preserve">, e-mail </w:t>
      </w:r>
      <w:hyperlink r:id="rId8" w:history="1">
        <w:r w:rsidR="00FC7C50" w:rsidRPr="008051B4">
          <w:rPr>
            <w:rStyle w:val="Hyperlink"/>
            <w:rFonts w:ascii="Arial" w:hAnsi="Arial" w:cs="Arial"/>
            <w:sz w:val="24"/>
            <w:szCs w:val="24"/>
          </w:rPr>
          <w:t>paula.manuceanu@amccrs-pmb.ro</w:t>
        </w:r>
      </w:hyperlink>
      <w:r w:rsidR="00FC7C50">
        <w:rPr>
          <w:rFonts w:ascii="Arial" w:hAnsi="Arial" w:cs="Arial"/>
          <w:sz w:val="24"/>
          <w:szCs w:val="24"/>
        </w:rPr>
        <w:t xml:space="preserve"> </w:t>
      </w:r>
      <w:r w:rsidRPr="00C44637">
        <w:rPr>
          <w:rFonts w:ascii="Arial" w:hAnsi="Arial" w:cs="Arial"/>
          <w:sz w:val="24"/>
          <w:szCs w:val="24"/>
        </w:rPr>
        <w:t>.</w:t>
      </w:r>
    </w:p>
    <w:p w14:paraId="6FC6C9FC" w14:textId="77777777" w:rsidR="00E275A5" w:rsidRDefault="00E275A5" w:rsidP="00FC7C50">
      <w:pPr>
        <w:tabs>
          <w:tab w:val="right" w:pos="9564"/>
        </w:tabs>
        <w:spacing w:after="0" w:line="240" w:lineRule="auto"/>
        <w:ind w:right="326"/>
        <w:rPr>
          <w:rFonts w:ascii="Arial" w:hAnsi="Arial" w:cs="Arial"/>
          <w:b/>
          <w:bCs/>
          <w:sz w:val="24"/>
          <w:szCs w:val="24"/>
        </w:rPr>
      </w:pPr>
    </w:p>
    <w:p w14:paraId="7133464D" w14:textId="77777777" w:rsidR="00866324" w:rsidRDefault="00866324" w:rsidP="008A758F">
      <w:pPr>
        <w:spacing w:after="120" w:line="276" w:lineRule="auto"/>
        <w:contextualSpacing/>
        <w:jc w:val="right"/>
        <w:rPr>
          <w:rStyle w:val="Robust"/>
          <w:rFonts w:ascii="Arial" w:hAnsi="Arial" w:cs="Arial"/>
          <w:bCs w:val="0"/>
          <w:color w:val="212529"/>
          <w:sz w:val="24"/>
          <w:szCs w:val="24"/>
          <w:shd w:val="clear" w:color="auto" w:fill="FFFFFF"/>
        </w:rPr>
      </w:pPr>
    </w:p>
    <w:p w14:paraId="0D610869" w14:textId="77777777" w:rsidR="00866324" w:rsidRDefault="00866324" w:rsidP="008A758F">
      <w:pPr>
        <w:spacing w:after="120" w:line="276" w:lineRule="auto"/>
        <w:contextualSpacing/>
        <w:jc w:val="right"/>
        <w:rPr>
          <w:rStyle w:val="Robust"/>
          <w:rFonts w:ascii="Arial" w:hAnsi="Arial" w:cs="Arial"/>
          <w:bCs w:val="0"/>
          <w:color w:val="212529"/>
          <w:sz w:val="24"/>
          <w:szCs w:val="24"/>
          <w:shd w:val="clear" w:color="auto" w:fill="FFFFFF"/>
        </w:rPr>
      </w:pPr>
    </w:p>
    <w:p w14:paraId="4AD34BDF" w14:textId="77777777" w:rsidR="00866324" w:rsidRDefault="00866324" w:rsidP="008A758F">
      <w:pPr>
        <w:spacing w:after="120" w:line="276" w:lineRule="auto"/>
        <w:contextualSpacing/>
        <w:jc w:val="right"/>
        <w:rPr>
          <w:rStyle w:val="Robust"/>
          <w:rFonts w:ascii="Arial" w:hAnsi="Arial" w:cs="Arial"/>
          <w:bCs w:val="0"/>
          <w:color w:val="212529"/>
          <w:sz w:val="24"/>
          <w:szCs w:val="24"/>
          <w:shd w:val="clear" w:color="auto" w:fill="FFFFFF"/>
        </w:rPr>
      </w:pPr>
    </w:p>
    <w:p w14:paraId="0BD1F9F3" w14:textId="77777777" w:rsidR="00866324" w:rsidRDefault="00866324" w:rsidP="008A758F">
      <w:pPr>
        <w:spacing w:after="120" w:line="276" w:lineRule="auto"/>
        <w:contextualSpacing/>
        <w:jc w:val="right"/>
        <w:rPr>
          <w:rStyle w:val="Robust"/>
          <w:rFonts w:ascii="Arial" w:hAnsi="Arial" w:cs="Arial"/>
          <w:bCs w:val="0"/>
          <w:color w:val="212529"/>
          <w:sz w:val="24"/>
          <w:szCs w:val="24"/>
          <w:shd w:val="clear" w:color="auto" w:fill="FFFFFF"/>
        </w:rPr>
      </w:pPr>
    </w:p>
    <w:p w14:paraId="67DEB210" w14:textId="331F3672" w:rsidR="008A758F" w:rsidRDefault="008A758F" w:rsidP="008A758F">
      <w:pPr>
        <w:spacing w:after="120" w:line="276" w:lineRule="auto"/>
        <w:contextualSpacing/>
        <w:jc w:val="right"/>
        <w:rPr>
          <w:rStyle w:val="Robust"/>
          <w:rFonts w:ascii="Arial" w:hAnsi="Arial" w:cs="Arial"/>
          <w:bCs w:val="0"/>
          <w:color w:val="212529"/>
          <w:sz w:val="24"/>
          <w:szCs w:val="24"/>
          <w:shd w:val="clear" w:color="auto" w:fill="FFFFFF"/>
        </w:rPr>
      </w:pPr>
      <w:r>
        <w:rPr>
          <w:rStyle w:val="Robust"/>
          <w:rFonts w:ascii="Arial" w:hAnsi="Arial" w:cs="Arial"/>
          <w:bCs w:val="0"/>
          <w:color w:val="212529"/>
          <w:sz w:val="24"/>
          <w:szCs w:val="24"/>
          <w:shd w:val="clear" w:color="auto" w:fill="FFFFFF"/>
        </w:rPr>
        <w:lastRenderedPageBreak/>
        <w:t xml:space="preserve">Anexa la Anunțul nr. </w:t>
      </w:r>
      <w:r w:rsidR="00586185">
        <w:rPr>
          <w:rStyle w:val="Robust"/>
          <w:rFonts w:ascii="Arial" w:hAnsi="Arial" w:cs="Arial"/>
          <w:bCs w:val="0"/>
          <w:color w:val="212529"/>
          <w:sz w:val="24"/>
          <w:szCs w:val="24"/>
          <w:shd w:val="clear" w:color="auto" w:fill="FFFFFF"/>
        </w:rPr>
        <w:t>6236/23.06.2023</w:t>
      </w:r>
    </w:p>
    <w:p w14:paraId="109E5016" w14:textId="77777777" w:rsidR="008A758F" w:rsidRDefault="008A758F" w:rsidP="008A758F">
      <w:pPr>
        <w:spacing w:after="120" w:line="276" w:lineRule="auto"/>
        <w:contextualSpacing/>
        <w:jc w:val="right"/>
        <w:rPr>
          <w:rStyle w:val="Robust"/>
          <w:rFonts w:ascii="Arial" w:hAnsi="Arial" w:cs="Arial"/>
          <w:bCs w:val="0"/>
          <w:color w:val="212529"/>
          <w:sz w:val="24"/>
          <w:szCs w:val="24"/>
          <w:shd w:val="clear" w:color="auto" w:fill="FFFFFF"/>
        </w:rPr>
      </w:pPr>
    </w:p>
    <w:p w14:paraId="06348ECC" w14:textId="79D18BE1" w:rsidR="00E275A5" w:rsidRPr="00CE14D8" w:rsidRDefault="00E275A5" w:rsidP="00E275A5">
      <w:pPr>
        <w:spacing w:after="120" w:line="276" w:lineRule="auto"/>
        <w:contextualSpacing/>
        <w:jc w:val="center"/>
        <w:rPr>
          <w:rFonts w:ascii="Arial" w:hAnsi="Arial" w:cs="Arial"/>
          <w:b/>
          <w:sz w:val="24"/>
          <w:szCs w:val="24"/>
        </w:rPr>
      </w:pPr>
      <w:r w:rsidRPr="00CE14D8">
        <w:rPr>
          <w:rStyle w:val="Robust"/>
          <w:rFonts w:ascii="Arial" w:hAnsi="Arial" w:cs="Arial"/>
          <w:bCs w:val="0"/>
          <w:color w:val="212529"/>
          <w:sz w:val="24"/>
          <w:szCs w:val="24"/>
          <w:shd w:val="clear" w:color="auto" w:fill="FFFFFF"/>
        </w:rPr>
        <w:t>BIBLIOGRAFIE ȘI TEMATICĂ</w:t>
      </w:r>
      <w:r w:rsidRPr="00CE14D8">
        <w:rPr>
          <w:rFonts w:ascii="Arial" w:hAnsi="Arial" w:cs="Arial"/>
          <w:b/>
          <w:sz w:val="24"/>
          <w:szCs w:val="24"/>
        </w:rPr>
        <w:t xml:space="preserve"> </w:t>
      </w:r>
    </w:p>
    <w:p w14:paraId="2956EA5A" w14:textId="77777777" w:rsidR="00E275A5" w:rsidRPr="00CE14D8" w:rsidRDefault="00E275A5" w:rsidP="00E275A5">
      <w:pPr>
        <w:spacing w:after="120" w:line="276" w:lineRule="auto"/>
        <w:contextualSpacing/>
        <w:jc w:val="center"/>
        <w:rPr>
          <w:rFonts w:ascii="Arial" w:hAnsi="Arial" w:cs="Arial"/>
          <w:b/>
          <w:sz w:val="24"/>
          <w:szCs w:val="24"/>
        </w:rPr>
      </w:pPr>
      <w:r w:rsidRPr="00CE14D8">
        <w:rPr>
          <w:rFonts w:ascii="Arial" w:hAnsi="Arial" w:cs="Arial"/>
          <w:b/>
          <w:sz w:val="24"/>
          <w:szCs w:val="24"/>
        </w:rPr>
        <w:t xml:space="preserve"> </w:t>
      </w:r>
      <w:r w:rsidRPr="00CE14D8">
        <w:rPr>
          <w:rStyle w:val="Robust"/>
          <w:rFonts w:ascii="Arial" w:hAnsi="Arial" w:cs="Arial"/>
          <w:b w:val="0"/>
          <w:color w:val="212529"/>
          <w:sz w:val="24"/>
          <w:szCs w:val="24"/>
          <w:shd w:val="clear" w:color="auto" w:fill="FFFFFF"/>
        </w:rPr>
        <w:t>pentru examenul de promovare în gradul profesional imediat superior celui deținut</w:t>
      </w:r>
      <w:r w:rsidRPr="00CE14D8">
        <w:rPr>
          <w:rFonts w:ascii="Arial" w:hAnsi="Arial" w:cs="Arial"/>
          <w:b/>
          <w:sz w:val="24"/>
          <w:szCs w:val="24"/>
        </w:rPr>
        <w:t xml:space="preserve">  </w:t>
      </w:r>
    </w:p>
    <w:p w14:paraId="066938AF" w14:textId="77777777" w:rsidR="00E275A5" w:rsidRPr="00CE14D8" w:rsidRDefault="00E275A5" w:rsidP="00E275A5">
      <w:pPr>
        <w:spacing w:after="120" w:line="276" w:lineRule="auto"/>
        <w:contextualSpacing/>
        <w:jc w:val="center"/>
        <w:rPr>
          <w:rFonts w:ascii="Arial" w:hAnsi="Arial" w:cs="Arial"/>
          <w:bCs/>
          <w:sz w:val="24"/>
          <w:szCs w:val="24"/>
        </w:rPr>
      </w:pPr>
      <w:r w:rsidRPr="00CE14D8">
        <w:rPr>
          <w:rFonts w:ascii="Arial" w:hAnsi="Arial" w:cs="Arial"/>
          <w:bCs/>
          <w:sz w:val="24"/>
          <w:szCs w:val="24"/>
        </w:rPr>
        <w:t xml:space="preserve">organizat în vederea promovării funcționarilor publici de execuție </w:t>
      </w:r>
    </w:p>
    <w:p w14:paraId="0DB04C6F" w14:textId="77777777" w:rsidR="00E275A5" w:rsidRDefault="00E275A5" w:rsidP="00E275A5">
      <w:pPr>
        <w:spacing w:after="120" w:line="276" w:lineRule="auto"/>
        <w:contextualSpacing/>
        <w:jc w:val="center"/>
        <w:rPr>
          <w:rStyle w:val="Fontdeparagrafimplicit1"/>
          <w:rFonts w:ascii="Arial" w:hAnsi="Arial" w:cs="Arial"/>
          <w:bCs/>
          <w:sz w:val="24"/>
          <w:szCs w:val="24"/>
        </w:rPr>
      </w:pPr>
      <w:r w:rsidRPr="00CE14D8">
        <w:rPr>
          <w:rFonts w:ascii="Arial" w:hAnsi="Arial" w:cs="Arial"/>
          <w:bCs/>
          <w:sz w:val="24"/>
          <w:szCs w:val="24"/>
        </w:rPr>
        <w:t xml:space="preserve">din cadrul </w:t>
      </w:r>
      <w:r w:rsidRPr="00CE14D8">
        <w:rPr>
          <w:rStyle w:val="Fontdeparagrafimplicit1"/>
          <w:rFonts w:ascii="Arial" w:hAnsi="Arial" w:cs="Arial"/>
          <w:bCs/>
          <w:sz w:val="24"/>
          <w:szCs w:val="24"/>
        </w:rPr>
        <w:t>Administrației Municipale pentru Consolidarea Clădirilor cu Risc Seismic - Serviciul Financiar Contabilitate Buget</w:t>
      </w:r>
    </w:p>
    <w:p w14:paraId="3F70F8A8" w14:textId="77777777" w:rsidR="00E275A5" w:rsidRPr="00CE14D8" w:rsidRDefault="00E275A5" w:rsidP="00E275A5">
      <w:pPr>
        <w:spacing w:after="120" w:line="276" w:lineRule="auto"/>
        <w:contextualSpacing/>
        <w:jc w:val="center"/>
        <w:rPr>
          <w:rStyle w:val="Fontdeparagrafimplicit1"/>
          <w:rFonts w:ascii="Arial" w:hAnsi="Arial" w:cs="Arial"/>
          <w:bCs/>
          <w:sz w:val="24"/>
          <w:szCs w:val="24"/>
        </w:rPr>
      </w:pPr>
    </w:p>
    <w:p w14:paraId="6C001B4F" w14:textId="77777777" w:rsidR="00E275A5" w:rsidRDefault="00E275A5" w:rsidP="00E275A5">
      <w:pPr>
        <w:spacing w:after="120" w:line="276" w:lineRule="auto"/>
        <w:contextualSpacing/>
        <w:rPr>
          <w:rStyle w:val="Robust"/>
          <w:rFonts w:ascii="Arial" w:hAnsi="Arial" w:cs="Arial"/>
          <w:bCs w:val="0"/>
          <w:i/>
          <w:iCs/>
          <w:color w:val="212529"/>
          <w:sz w:val="24"/>
          <w:szCs w:val="24"/>
          <w:shd w:val="clear" w:color="auto" w:fill="FFFFFF"/>
        </w:rPr>
      </w:pPr>
      <w:r w:rsidRPr="00CE14D8">
        <w:rPr>
          <w:rStyle w:val="Robust"/>
          <w:rFonts w:ascii="Arial" w:hAnsi="Arial" w:cs="Arial"/>
          <w:bCs w:val="0"/>
          <w:i/>
          <w:iCs/>
          <w:color w:val="212529"/>
          <w:sz w:val="24"/>
          <w:szCs w:val="24"/>
          <w:shd w:val="clear" w:color="auto" w:fill="FFFFFF"/>
        </w:rPr>
        <w:t>BIBLIOGRAFIE</w:t>
      </w:r>
    </w:p>
    <w:p w14:paraId="5B2498CA" w14:textId="77777777" w:rsidR="00E275A5" w:rsidRPr="00CE14D8" w:rsidRDefault="00E275A5">
      <w:pPr>
        <w:pStyle w:val="Listparagraf"/>
        <w:numPr>
          <w:ilvl w:val="0"/>
          <w:numId w:val="7"/>
        </w:numPr>
        <w:spacing w:after="40" w:line="222" w:lineRule="auto"/>
        <w:ind w:right="14"/>
        <w:jc w:val="both"/>
        <w:rPr>
          <w:rFonts w:ascii="Arial" w:hAnsi="Arial" w:cs="Arial"/>
          <w:bCs/>
          <w:sz w:val="24"/>
          <w:szCs w:val="24"/>
        </w:rPr>
      </w:pPr>
      <w:r w:rsidRPr="00CE14D8">
        <w:rPr>
          <w:rFonts w:ascii="Arial" w:hAnsi="Arial" w:cs="Arial"/>
          <w:bCs/>
          <w:sz w:val="24"/>
          <w:szCs w:val="24"/>
        </w:rPr>
        <w:t>Constituția României, republicată;</w:t>
      </w:r>
    </w:p>
    <w:p w14:paraId="26065739" w14:textId="77777777" w:rsidR="00E275A5" w:rsidRPr="00CE14D8" w:rsidRDefault="00E275A5">
      <w:pPr>
        <w:pStyle w:val="Listparagraf"/>
        <w:numPr>
          <w:ilvl w:val="0"/>
          <w:numId w:val="7"/>
        </w:numPr>
        <w:spacing w:after="3" w:line="222" w:lineRule="auto"/>
        <w:ind w:right="14"/>
        <w:jc w:val="both"/>
        <w:rPr>
          <w:rFonts w:ascii="Arial" w:hAnsi="Arial" w:cs="Arial"/>
          <w:bCs/>
          <w:sz w:val="24"/>
          <w:szCs w:val="24"/>
          <w:lang w:val="it-IT"/>
        </w:rPr>
      </w:pPr>
      <w:r w:rsidRPr="00CE14D8">
        <w:rPr>
          <w:rFonts w:ascii="Arial" w:hAnsi="Arial" w:cs="Arial"/>
          <w:bCs/>
          <w:sz w:val="24"/>
          <w:szCs w:val="24"/>
          <w:lang w:val="it-IT"/>
        </w:rPr>
        <w:t>Ordonanța Guvernului nr. 137/2000, privind prevenirea și sancționarea tuturor formelor de discriminare, republicată, cu modificările și completările ulterioare;</w:t>
      </w:r>
    </w:p>
    <w:p w14:paraId="5C4CF761" w14:textId="77777777" w:rsidR="00E275A5" w:rsidRPr="00CE14D8" w:rsidRDefault="00E275A5">
      <w:pPr>
        <w:pStyle w:val="Listparagraf"/>
        <w:numPr>
          <w:ilvl w:val="0"/>
          <w:numId w:val="7"/>
        </w:numPr>
        <w:spacing w:after="3" w:line="222" w:lineRule="auto"/>
        <w:ind w:right="14"/>
        <w:jc w:val="both"/>
        <w:rPr>
          <w:rFonts w:ascii="Arial" w:hAnsi="Arial" w:cs="Arial"/>
          <w:bCs/>
          <w:sz w:val="24"/>
          <w:szCs w:val="24"/>
          <w:lang w:val="it-IT"/>
        </w:rPr>
      </w:pPr>
      <w:r w:rsidRPr="00CE14D8">
        <w:rPr>
          <w:rFonts w:ascii="Arial" w:hAnsi="Arial" w:cs="Arial"/>
          <w:bCs/>
          <w:sz w:val="24"/>
          <w:szCs w:val="24"/>
          <w:lang w:val="it-IT"/>
        </w:rPr>
        <w:t>Legea nr. 202/2002 privind egalitatea de șanse și de tratament între femei și bărbați, republicată, cu modificările și completările ulterioare;</w:t>
      </w:r>
    </w:p>
    <w:p w14:paraId="0FBB1DA2" w14:textId="77777777" w:rsidR="00E275A5" w:rsidRPr="00CE14D8" w:rsidRDefault="00E275A5">
      <w:pPr>
        <w:pStyle w:val="Listparagraf"/>
        <w:numPr>
          <w:ilvl w:val="0"/>
          <w:numId w:val="7"/>
        </w:numPr>
        <w:spacing w:after="3" w:line="222" w:lineRule="auto"/>
        <w:ind w:right="14"/>
        <w:jc w:val="both"/>
        <w:rPr>
          <w:rFonts w:ascii="Arial" w:hAnsi="Arial" w:cs="Arial"/>
          <w:bCs/>
          <w:sz w:val="24"/>
          <w:szCs w:val="24"/>
          <w:lang w:val="it-IT"/>
        </w:rPr>
      </w:pPr>
      <w:r w:rsidRPr="00CE14D8">
        <w:rPr>
          <w:rFonts w:ascii="Arial" w:hAnsi="Arial" w:cs="Arial"/>
          <w:bCs/>
          <w:sz w:val="24"/>
          <w:szCs w:val="24"/>
          <w:lang w:val="it-IT"/>
        </w:rPr>
        <w:t>Ordonanța de Urgență a Guvernului nr, 57/2019 privind Codul Administrativ, cu modificările și completările ulterioare;</w:t>
      </w:r>
    </w:p>
    <w:p w14:paraId="186C77B7" w14:textId="77777777" w:rsidR="00E275A5" w:rsidRPr="00CE14D8" w:rsidRDefault="00E275A5">
      <w:pPr>
        <w:pStyle w:val="rvps1"/>
        <w:numPr>
          <w:ilvl w:val="0"/>
          <w:numId w:val="7"/>
        </w:numPr>
        <w:shd w:val="clear" w:color="auto" w:fill="FFFFFF"/>
        <w:spacing w:before="0" w:beforeAutospacing="0" w:after="0" w:afterAutospacing="0"/>
        <w:jc w:val="both"/>
        <w:rPr>
          <w:rFonts w:ascii="Arial" w:hAnsi="Arial" w:cs="Arial"/>
          <w:bCs/>
          <w:color w:val="000000"/>
          <w:lang w:val="it-IT"/>
        </w:rPr>
      </w:pPr>
      <w:r w:rsidRPr="00CE14D8">
        <w:rPr>
          <w:rFonts w:ascii="Arial" w:eastAsia="MS Mincho" w:hAnsi="Arial" w:cs="Arial"/>
          <w:bCs/>
          <w:lang w:val="it-IT"/>
        </w:rPr>
        <w:t>Legea 273/2006 -</w:t>
      </w:r>
      <w:r w:rsidRPr="00CE14D8">
        <w:rPr>
          <w:rFonts w:ascii="Arial" w:hAnsi="Arial" w:cs="Arial"/>
          <w:bCs/>
          <w:lang w:val="it-IT"/>
        </w:rPr>
        <w:t>privind finantele publice locale cu modificarile si completarile ulterioare;</w:t>
      </w:r>
    </w:p>
    <w:p w14:paraId="1439733C" w14:textId="77777777" w:rsidR="00E275A5" w:rsidRPr="00CE14D8" w:rsidRDefault="00E275A5">
      <w:pPr>
        <w:pStyle w:val="Listparagraf"/>
        <w:numPr>
          <w:ilvl w:val="0"/>
          <w:numId w:val="7"/>
        </w:numPr>
        <w:spacing w:after="3" w:line="222" w:lineRule="auto"/>
        <w:ind w:right="14"/>
        <w:jc w:val="both"/>
        <w:rPr>
          <w:rFonts w:ascii="Arial" w:hAnsi="Arial" w:cs="Arial"/>
          <w:bCs/>
          <w:sz w:val="24"/>
          <w:szCs w:val="24"/>
          <w:lang w:val="it-IT"/>
        </w:rPr>
      </w:pPr>
      <w:r w:rsidRPr="00CE14D8">
        <w:rPr>
          <w:rFonts w:ascii="Arial" w:eastAsia="MS Mincho" w:hAnsi="Arial" w:cs="Arial"/>
          <w:bCs/>
          <w:sz w:val="24"/>
          <w:szCs w:val="24"/>
          <w:lang w:val="it-IT"/>
        </w:rPr>
        <w:t xml:space="preserve">Hotărârea </w:t>
      </w:r>
      <w:r w:rsidRPr="00CE14D8">
        <w:rPr>
          <w:rFonts w:ascii="Arial" w:eastAsia="MS Mincho" w:hAnsi="Arial" w:cs="Arial"/>
          <w:bCs/>
          <w:sz w:val="24"/>
          <w:szCs w:val="24"/>
        </w:rPr>
        <w:t>G</w:t>
      </w:r>
      <w:r w:rsidRPr="00CE14D8">
        <w:rPr>
          <w:rFonts w:ascii="Arial" w:eastAsia="MS Mincho" w:hAnsi="Arial" w:cs="Arial"/>
          <w:bCs/>
          <w:sz w:val="24"/>
          <w:szCs w:val="24"/>
          <w:lang w:val="it-IT"/>
        </w:rPr>
        <w:t>uvernului nr.</w:t>
      </w:r>
      <w:r w:rsidRPr="00CE14D8">
        <w:rPr>
          <w:rFonts w:ascii="Arial" w:eastAsia="MS Mincho" w:hAnsi="Arial" w:cs="Arial"/>
          <w:bCs/>
          <w:color w:val="000000"/>
          <w:sz w:val="24"/>
          <w:szCs w:val="24"/>
          <w:lang w:val="it-IT"/>
        </w:rPr>
        <w:t xml:space="preserve"> </w:t>
      </w:r>
      <w:r w:rsidRPr="00CE14D8">
        <w:rPr>
          <w:rFonts w:ascii="Arial" w:eastAsia="MS Mincho" w:hAnsi="Arial" w:cs="Arial"/>
          <w:bCs/>
          <w:sz w:val="24"/>
          <w:szCs w:val="24"/>
          <w:lang w:val="it-IT"/>
        </w:rPr>
        <w:t>714/2018 privind drepturile şi obligaţiile personalului autorităţilor şi instituţiilor publice pe perioada delegării şi detaşării în altă localitate, precum şi în cazul deplasării în interesul serviciului, cu modificările și completările ulterioare</w:t>
      </w:r>
      <w:r w:rsidRPr="00CE14D8">
        <w:rPr>
          <w:rFonts w:ascii="Arial" w:hAnsi="Arial" w:cs="Arial"/>
          <w:bCs/>
          <w:sz w:val="24"/>
          <w:szCs w:val="24"/>
          <w:lang w:val="it-IT"/>
        </w:rPr>
        <w:t>;</w:t>
      </w:r>
    </w:p>
    <w:p w14:paraId="7B0690C5" w14:textId="77777777" w:rsidR="00E275A5" w:rsidRPr="00CE14D8" w:rsidRDefault="00E275A5">
      <w:pPr>
        <w:pStyle w:val="Listparagraf"/>
        <w:numPr>
          <w:ilvl w:val="0"/>
          <w:numId w:val="7"/>
        </w:numPr>
        <w:spacing w:after="3" w:line="222" w:lineRule="auto"/>
        <w:ind w:right="14"/>
        <w:jc w:val="both"/>
        <w:rPr>
          <w:rFonts w:ascii="Arial" w:hAnsi="Arial" w:cs="Arial"/>
          <w:bCs/>
          <w:sz w:val="24"/>
          <w:szCs w:val="24"/>
          <w:lang w:val="it-IT"/>
        </w:rPr>
      </w:pPr>
      <w:r w:rsidRPr="00CE14D8">
        <w:rPr>
          <w:rFonts w:ascii="Arial" w:eastAsia="MS Mincho" w:hAnsi="Arial" w:cs="Arial"/>
          <w:bCs/>
          <w:sz w:val="24"/>
          <w:szCs w:val="24"/>
        </w:rPr>
        <w:t xml:space="preserve">Ordinul ministrului finanțelor publice nr. 1792/2002 pentru aprobarea Normelor metodologice privind angajarea, lichidarea, </w:t>
      </w:r>
      <w:proofErr w:type="spellStart"/>
      <w:r w:rsidRPr="00CE14D8">
        <w:rPr>
          <w:rFonts w:ascii="Arial" w:eastAsia="MS Mincho" w:hAnsi="Arial" w:cs="Arial"/>
          <w:bCs/>
          <w:sz w:val="24"/>
          <w:szCs w:val="24"/>
        </w:rPr>
        <w:t>ordonanţarea</w:t>
      </w:r>
      <w:proofErr w:type="spellEnd"/>
      <w:r w:rsidRPr="00CE14D8">
        <w:rPr>
          <w:rFonts w:ascii="Arial" w:eastAsia="MS Mincho" w:hAnsi="Arial" w:cs="Arial"/>
          <w:bCs/>
          <w:sz w:val="24"/>
          <w:szCs w:val="24"/>
        </w:rPr>
        <w:t xml:space="preserv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plata cheltuielilor </w:t>
      </w:r>
      <w:proofErr w:type="spellStart"/>
      <w:r w:rsidRPr="00CE14D8">
        <w:rPr>
          <w:rFonts w:ascii="Arial" w:eastAsia="MS Mincho" w:hAnsi="Arial" w:cs="Arial"/>
          <w:bCs/>
          <w:sz w:val="24"/>
          <w:szCs w:val="24"/>
        </w:rPr>
        <w:t>instituţiilor</w:t>
      </w:r>
      <w:proofErr w:type="spellEnd"/>
      <w:r w:rsidRPr="00CE14D8">
        <w:rPr>
          <w:rFonts w:ascii="Arial" w:eastAsia="MS Mincho" w:hAnsi="Arial" w:cs="Arial"/>
          <w:bCs/>
          <w:sz w:val="24"/>
          <w:szCs w:val="24"/>
        </w:rPr>
        <w:t xml:space="preserve"> publice, precum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organizarea, </w:t>
      </w:r>
      <w:proofErr w:type="spellStart"/>
      <w:r w:rsidRPr="00CE14D8">
        <w:rPr>
          <w:rFonts w:ascii="Arial" w:eastAsia="MS Mincho" w:hAnsi="Arial" w:cs="Arial"/>
          <w:bCs/>
          <w:sz w:val="24"/>
          <w:szCs w:val="24"/>
        </w:rPr>
        <w:t>evidenţa</w:t>
      </w:r>
      <w:proofErr w:type="spellEnd"/>
      <w:r w:rsidRPr="00CE14D8">
        <w:rPr>
          <w:rFonts w:ascii="Arial" w:eastAsia="MS Mincho" w:hAnsi="Arial" w:cs="Arial"/>
          <w:bCs/>
          <w:sz w:val="24"/>
          <w:szCs w:val="24"/>
        </w:rPr>
        <w:t xml:space="preserv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raportarea angajamentelor bugetare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legale, </w:t>
      </w:r>
      <w:r w:rsidRPr="00CE14D8">
        <w:rPr>
          <w:rFonts w:ascii="Arial" w:eastAsia="MS Mincho" w:hAnsi="Arial" w:cs="Arial"/>
          <w:bCs/>
          <w:color w:val="000000"/>
          <w:sz w:val="24"/>
          <w:szCs w:val="24"/>
        </w:rPr>
        <w:t>cu modificările și completările ulterioare.</w:t>
      </w:r>
    </w:p>
    <w:p w14:paraId="45ECDCD0" w14:textId="77777777" w:rsidR="00E275A5" w:rsidRPr="00CE14D8" w:rsidRDefault="00E275A5" w:rsidP="00E275A5">
      <w:pPr>
        <w:rPr>
          <w:rFonts w:ascii="Arial" w:hAnsi="Arial" w:cs="Arial"/>
          <w:bCs/>
          <w:sz w:val="24"/>
          <w:szCs w:val="24"/>
        </w:rPr>
      </w:pPr>
    </w:p>
    <w:p w14:paraId="2ADFEC28" w14:textId="77777777" w:rsidR="00E275A5" w:rsidRDefault="00E275A5" w:rsidP="00E275A5">
      <w:pPr>
        <w:rPr>
          <w:rFonts w:ascii="Arial" w:hAnsi="Arial" w:cs="Arial"/>
          <w:b/>
          <w:i/>
          <w:iCs/>
          <w:sz w:val="24"/>
          <w:szCs w:val="24"/>
        </w:rPr>
      </w:pPr>
      <w:r w:rsidRPr="00CE14D8">
        <w:rPr>
          <w:rFonts w:ascii="Arial" w:hAnsi="Arial" w:cs="Arial"/>
          <w:b/>
          <w:i/>
          <w:iCs/>
          <w:sz w:val="24"/>
          <w:szCs w:val="24"/>
        </w:rPr>
        <w:t>TEMATICA</w:t>
      </w:r>
    </w:p>
    <w:p w14:paraId="6B739724" w14:textId="704F18A5" w:rsidR="00E275A5" w:rsidRPr="00CE14D8" w:rsidRDefault="00E275A5">
      <w:pPr>
        <w:pStyle w:val="Listparagraf"/>
        <w:numPr>
          <w:ilvl w:val="0"/>
          <w:numId w:val="4"/>
        </w:numPr>
        <w:spacing w:after="40" w:line="222" w:lineRule="auto"/>
        <w:ind w:right="14"/>
        <w:jc w:val="both"/>
        <w:rPr>
          <w:rFonts w:ascii="Arial" w:hAnsi="Arial" w:cs="Arial"/>
          <w:bCs/>
          <w:sz w:val="24"/>
          <w:szCs w:val="24"/>
        </w:rPr>
      </w:pPr>
      <w:r w:rsidRPr="00CE14D8">
        <w:rPr>
          <w:rFonts w:ascii="Arial" w:hAnsi="Arial" w:cs="Arial"/>
          <w:bCs/>
          <w:sz w:val="24"/>
          <w:szCs w:val="24"/>
        </w:rPr>
        <w:t>Constituția României, republicată</w:t>
      </w:r>
      <w:r w:rsidR="00AB16A5">
        <w:rPr>
          <w:rFonts w:ascii="Arial" w:hAnsi="Arial" w:cs="Arial"/>
          <w:bCs/>
          <w:sz w:val="24"/>
          <w:szCs w:val="24"/>
          <w:lang w:val="en-GB"/>
        </w:rPr>
        <w:t>;</w:t>
      </w:r>
    </w:p>
    <w:p w14:paraId="4C7A2D66" w14:textId="77777777" w:rsidR="00E275A5" w:rsidRPr="00CE14D8" w:rsidRDefault="00E275A5">
      <w:pPr>
        <w:pStyle w:val="Listparagraf"/>
        <w:numPr>
          <w:ilvl w:val="0"/>
          <w:numId w:val="12"/>
        </w:numPr>
        <w:spacing w:after="0" w:line="240" w:lineRule="auto"/>
        <w:ind w:right="44"/>
        <w:jc w:val="both"/>
        <w:rPr>
          <w:rFonts w:ascii="Arial" w:hAnsi="Arial" w:cs="Arial"/>
          <w:color w:val="FF0000"/>
          <w:sz w:val="24"/>
          <w:szCs w:val="24"/>
          <w:lang w:val="it-IT"/>
        </w:rPr>
      </w:pPr>
      <w:r w:rsidRPr="00CE14D8">
        <w:rPr>
          <w:rFonts w:ascii="Arial" w:hAnsi="Arial" w:cs="Arial"/>
          <w:sz w:val="24"/>
          <w:szCs w:val="24"/>
          <w:lang w:val="it-IT"/>
        </w:rPr>
        <w:t xml:space="preserve">Titlul I, </w:t>
      </w:r>
      <w:r w:rsidRPr="00CE14D8">
        <w:rPr>
          <w:rFonts w:ascii="Arial" w:hAnsi="Arial" w:cs="Arial"/>
          <w:color w:val="000000"/>
          <w:sz w:val="24"/>
          <w:szCs w:val="24"/>
          <w:shd w:val="clear" w:color="auto" w:fill="FFFFFF"/>
        </w:rPr>
        <w:t>Principii generale;</w:t>
      </w:r>
    </w:p>
    <w:p w14:paraId="062C7C7F" w14:textId="77777777" w:rsidR="00E275A5" w:rsidRPr="00CE14D8" w:rsidRDefault="00E275A5">
      <w:pPr>
        <w:pStyle w:val="Listparagraf"/>
        <w:numPr>
          <w:ilvl w:val="0"/>
          <w:numId w:val="12"/>
        </w:numPr>
        <w:spacing w:after="0" w:line="240" w:lineRule="auto"/>
        <w:ind w:right="44"/>
        <w:jc w:val="both"/>
        <w:rPr>
          <w:rFonts w:ascii="Arial" w:hAnsi="Arial" w:cs="Arial"/>
          <w:color w:val="000000"/>
          <w:sz w:val="24"/>
          <w:szCs w:val="24"/>
          <w:shd w:val="clear" w:color="auto" w:fill="FFFFFF"/>
        </w:rPr>
      </w:pPr>
      <w:r w:rsidRPr="00CE14D8">
        <w:rPr>
          <w:rFonts w:ascii="Arial" w:hAnsi="Arial" w:cs="Arial"/>
          <w:sz w:val="24"/>
          <w:szCs w:val="24"/>
          <w:lang w:val="it-IT"/>
        </w:rPr>
        <w:t xml:space="preserve">Titlul II, </w:t>
      </w:r>
      <w:r w:rsidRPr="00CE14D8">
        <w:rPr>
          <w:rFonts w:ascii="Arial" w:hAnsi="Arial" w:cs="Arial"/>
          <w:color w:val="000000"/>
          <w:sz w:val="24"/>
          <w:szCs w:val="24"/>
          <w:shd w:val="clear" w:color="auto" w:fill="FFFFFF"/>
        </w:rPr>
        <w:t xml:space="preserve">Drepturile, </w:t>
      </w:r>
      <w:proofErr w:type="spellStart"/>
      <w:r w:rsidRPr="00CE14D8">
        <w:rPr>
          <w:rFonts w:ascii="Arial" w:hAnsi="Arial" w:cs="Arial"/>
          <w:color w:val="000000"/>
          <w:sz w:val="24"/>
          <w:szCs w:val="24"/>
          <w:shd w:val="clear" w:color="auto" w:fill="FFFFFF"/>
        </w:rPr>
        <w:t>libertăţile</w:t>
      </w:r>
      <w:proofErr w:type="spellEnd"/>
      <w:r w:rsidRPr="00CE14D8">
        <w:rPr>
          <w:rFonts w:ascii="Arial" w:hAnsi="Arial" w:cs="Arial"/>
          <w:color w:val="000000"/>
          <w:sz w:val="24"/>
          <w:szCs w:val="24"/>
          <w:shd w:val="clear" w:color="auto" w:fill="FFFFFF"/>
        </w:rPr>
        <w:t xml:space="preserve"> </w:t>
      </w:r>
      <w:proofErr w:type="spellStart"/>
      <w:r w:rsidRPr="00CE14D8">
        <w:rPr>
          <w:rFonts w:ascii="Arial" w:hAnsi="Arial" w:cs="Arial"/>
          <w:color w:val="000000"/>
          <w:sz w:val="24"/>
          <w:szCs w:val="24"/>
          <w:shd w:val="clear" w:color="auto" w:fill="FFFFFF"/>
        </w:rPr>
        <w:t>şi</w:t>
      </w:r>
      <w:proofErr w:type="spellEnd"/>
      <w:r w:rsidRPr="00CE14D8">
        <w:rPr>
          <w:rFonts w:ascii="Arial" w:hAnsi="Arial" w:cs="Arial"/>
          <w:color w:val="000000"/>
          <w:sz w:val="24"/>
          <w:szCs w:val="24"/>
          <w:shd w:val="clear" w:color="auto" w:fill="FFFFFF"/>
        </w:rPr>
        <w:t xml:space="preserve"> îndatoririle fundamentale;</w:t>
      </w:r>
    </w:p>
    <w:p w14:paraId="73B0D0D3" w14:textId="77777777" w:rsidR="00E275A5" w:rsidRPr="00CE14D8" w:rsidRDefault="00E275A5">
      <w:pPr>
        <w:pStyle w:val="Listparagraf"/>
        <w:numPr>
          <w:ilvl w:val="2"/>
          <w:numId w:val="14"/>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 xml:space="preserve">Cap.I, </w:t>
      </w:r>
      <w:proofErr w:type="spellStart"/>
      <w:r w:rsidRPr="00CE14D8">
        <w:rPr>
          <w:rFonts w:ascii="Arial" w:hAnsi="Arial" w:cs="Arial"/>
          <w:color w:val="000000"/>
          <w:sz w:val="24"/>
          <w:szCs w:val="24"/>
          <w:shd w:val="clear" w:color="auto" w:fill="FFFFFF"/>
        </w:rPr>
        <w:t>Dispoziţii</w:t>
      </w:r>
      <w:proofErr w:type="spellEnd"/>
      <w:r w:rsidRPr="00CE14D8">
        <w:rPr>
          <w:rFonts w:ascii="Arial" w:hAnsi="Arial" w:cs="Arial"/>
          <w:color w:val="000000"/>
          <w:sz w:val="24"/>
          <w:szCs w:val="24"/>
          <w:shd w:val="clear" w:color="auto" w:fill="FFFFFF"/>
        </w:rPr>
        <w:t xml:space="preserve"> comune;</w:t>
      </w:r>
      <w:r w:rsidRPr="00CE14D8">
        <w:rPr>
          <w:rFonts w:ascii="Arial" w:hAnsi="Arial" w:cs="Arial"/>
          <w:sz w:val="24"/>
          <w:szCs w:val="24"/>
          <w:lang w:val="it-IT"/>
        </w:rPr>
        <w:t xml:space="preserve"> </w:t>
      </w:r>
    </w:p>
    <w:p w14:paraId="614833CC" w14:textId="77777777" w:rsidR="00E275A5" w:rsidRPr="00CE14D8" w:rsidRDefault="00E275A5">
      <w:pPr>
        <w:pStyle w:val="Listparagraf"/>
        <w:numPr>
          <w:ilvl w:val="2"/>
          <w:numId w:val="14"/>
        </w:numPr>
        <w:spacing w:after="0" w:line="240" w:lineRule="auto"/>
        <w:ind w:right="44"/>
        <w:jc w:val="both"/>
        <w:rPr>
          <w:rFonts w:ascii="Arial" w:hAnsi="Arial" w:cs="Arial"/>
          <w:color w:val="FF0000"/>
          <w:sz w:val="24"/>
          <w:szCs w:val="24"/>
          <w:lang w:val="it-IT"/>
        </w:rPr>
      </w:pPr>
      <w:r w:rsidRPr="00CE14D8">
        <w:rPr>
          <w:rFonts w:ascii="Arial" w:hAnsi="Arial" w:cs="Arial"/>
          <w:sz w:val="24"/>
          <w:szCs w:val="24"/>
          <w:lang w:val="it-IT"/>
        </w:rPr>
        <w:t xml:space="preserve">Cap.II, </w:t>
      </w:r>
      <w:r w:rsidRPr="00CE14D8">
        <w:rPr>
          <w:rFonts w:ascii="Arial" w:hAnsi="Arial" w:cs="Arial"/>
          <w:color w:val="000000"/>
          <w:sz w:val="24"/>
          <w:szCs w:val="24"/>
          <w:shd w:val="clear" w:color="auto" w:fill="FFFFFF"/>
        </w:rPr>
        <w:t xml:space="preserve">Drepturile </w:t>
      </w:r>
      <w:proofErr w:type="spellStart"/>
      <w:r w:rsidRPr="00CE14D8">
        <w:rPr>
          <w:rFonts w:ascii="Arial" w:hAnsi="Arial" w:cs="Arial"/>
          <w:color w:val="000000"/>
          <w:sz w:val="24"/>
          <w:szCs w:val="24"/>
          <w:shd w:val="clear" w:color="auto" w:fill="FFFFFF"/>
        </w:rPr>
        <w:t>şi</w:t>
      </w:r>
      <w:proofErr w:type="spellEnd"/>
      <w:r w:rsidRPr="00CE14D8">
        <w:rPr>
          <w:rFonts w:ascii="Arial" w:hAnsi="Arial" w:cs="Arial"/>
          <w:color w:val="000000"/>
          <w:sz w:val="24"/>
          <w:szCs w:val="24"/>
          <w:shd w:val="clear" w:color="auto" w:fill="FFFFFF"/>
        </w:rPr>
        <w:t xml:space="preserve"> </w:t>
      </w:r>
      <w:proofErr w:type="spellStart"/>
      <w:r w:rsidRPr="00CE14D8">
        <w:rPr>
          <w:rFonts w:ascii="Arial" w:hAnsi="Arial" w:cs="Arial"/>
          <w:color w:val="000000"/>
          <w:sz w:val="24"/>
          <w:szCs w:val="24"/>
          <w:shd w:val="clear" w:color="auto" w:fill="FFFFFF"/>
        </w:rPr>
        <w:t>libertăţile</w:t>
      </w:r>
      <w:proofErr w:type="spellEnd"/>
      <w:r w:rsidRPr="00CE14D8">
        <w:rPr>
          <w:rFonts w:ascii="Arial" w:hAnsi="Arial" w:cs="Arial"/>
          <w:color w:val="000000"/>
          <w:sz w:val="24"/>
          <w:szCs w:val="24"/>
          <w:shd w:val="clear" w:color="auto" w:fill="FFFFFF"/>
        </w:rPr>
        <w:t xml:space="preserve"> fundamentale;</w:t>
      </w:r>
    </w:p>
    <w:p w14:paraId="29F810C6" w14:textId="77777777" w:rsidR="00E275A5" w:rsidRPr="00CE14D8" w:rsidRDefault="00E275A5">
      <w:pPr>
        <w:pStyle w:val="Listparagraf"/>
        <w:numPr>
          <w:ilvl w:val="2"/>
          <w:numId w:val="14"/>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 xml:space="preserve">Cap.III, </w:t>
      </w:r>
      <w:r w:rsidRPr="00CE14D8">
        <w:rPr>
          <w:rFonts w:ascii="Arial" w:hAnsi="Arial" w:cs="Arial"/>
          <w:color w:val="000000"/>
          <w:sz w:val="24"/>
          <w:szCs w:val="24"/>
          <w:shd w:val="clear" w:color="auto" w:fill="FFFFFF"/>
        </w:rPr>
        <w:t>Îndatoririle fundamentale;</w:t>
      </w:r>
      <w:r w:rsidRPr="00CE14D8">
        <w:rPr>
          <w:rFonts w:ascii="Arial" w:hAnsi="Arial" w:cs="Arial"/>
          <w:sz w:val="24"/>
          <w:szCs w:val="24"/>
          <w:lang w:val="it-IT"/>
        </w:rPr>
        <w:t xml:space="preserve">   </w:t>
      </w:r>
    </w:p>
    <w:p w14:paraId="2CA8327B" w14:textId="77777777" w:rsidR="00E275A5" w:rsidRPr="00CE14D8" w:rsidRDefault="00E275A5">
      <w:pPr>
        <w:pStyle w:val="Listparagraf"/>
        <w:numPr>
          <w:ilvl w:val="2"/>
          <w:numId w:val="14"/>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 xml:space="preserve">Cap.IV, </w:t>
      </w:r>
      <w:r w:rsidRPr="00CE14D8">
        <w:rPr>
          <w:rFonts w:ascii="Arial" w:hAnsi="Arial" w:cs="Arial"/>
          <w:color w:val="000000"/>
          <w:sz w:val="24"/>
          <w:szCs w:val="24"/>
          <w:shd w:val="clear" w:color="auto" w:fill="FFFFFF"/>
        </w:rPr>
        <w:t>Avocatul Poporului;</w:t>
      </w:r>
    </w:p>
    <w:p w14:paraId="4BA55526" w14:textId="77777777" w:rsidR="00E275A5" w:rsidRPr="00CE14D8" w:rsidRDefault="00E275A5">
      <w:pPr>
        <w:pStyle w:val="Listparagraf"/>
        <w:numPr>
          <w:ilvl w:val="0"/>
          <w:numId w:val="13"/>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 xml:space="preserve">Titlul III, Cap.V, </w:t>
      </w:r>
      <w:proofErr w:type="spellStart"/>
      <w:r w:rsidRPr="00CE14D8">
        <w:rPr>
          <w:rFonts w:ascii="Arial" w:hAnsi="Arial" w:cs="Arial"/>
          <w:color w:val="000000"/>
          <w:sz w:val="24"/>
          <w:szCs w:val="24"/>
          <w:shd w:val="clear" w:color="auto" w:fill="FFFFFF"/>
        </w:rPr>
        <w:t>Administraţia</w:t>
      </w:r>
      <w:proofErr w:type="spellEnd"/>
      <w:r w:rsidRPr="00CE14D8">
        <w:rPr>
          <w:rFonts w:ascii="Arial" w:hAnsi="Arial" w:cs="Arial"/>
          <w:color w:val="000000"/>
          <w:sz w:val="24"/>
          <w:szCs w:val="24"/>
          <w:shd w:val="clear" w:color="auto" w:fill="FFFFFF"/>
        </w:rPr>
        <w:t xml:space="preserve"> publică;</w:t>
      </w:r>
    </w:p>
    <w:p w14:paraId="20C0830D" w14:textId="53A7A37F" w:rsidR="00E275A5" w:rsidRPr="00CE14D8" w:rsidRDefault="00E275A5">
      <w:pPr>
        <w:pStyle w:val="Listparagraf"/>
        <w:numPr>
          <w:ilvl w:val="0"/>
          <w:numId w:val="15"/>
        </w:numPr>
        <w:spacing w:after="0" w:line="240" w:lineRule="auto"/>
        <w:ind w:left="2268" w:right="44" w:hanging="425"/>
        <w:jc w:val="both"/>
        <w:rPr>
          <w:rFonts w:ascii="Arial" w:hAnsi="Arial" w:cs="Arial"/>
          <w:color w:val="000000"/>
          <w:sz w:val="24"/>
          <w:szCs w:val="24"/>
          <w:shd w:val="clear" w:color="auto" w:fill="FFFFFF"/>
        </w:rPr>
      </w:pPr>
      <w:r w:rsidRPr="00CE14D8">
        <w:rPr>
          <w:rFonts w:ascii="Arial" w:hAnsi="Arial" w:cs="Arial"/>
          <w:sz w:val="24"/>
          <w:szCs w:val="24"/>
          <w:lang w:val="it-IT"/>
        </w:rPr>
        <w:t>Secțiunea a</w:t>
      </w:r>
      <w:r w:rsidR="008C2565">
        <w:rPr>
          <w:rFonts w:ascii="Arial" w:hAnsi="Arial" w:cs="Arial"/>
          <w:sz w:val="24"/>
          <w:szCs w:val="24"/>
          <w:lang w:val="it-IT"/>
        </w:rPr>
        <w:t xml:space="preserve"> 2</w:t>
      </w:r>
      <w:r w:rsidRPr="00CE14D8">
        <w:rPr>
          <w:rFonts w:ascii="Arial" w:hAnsi="Arial" w:cs="Arial"/>
          <w:sz w:val="24"/>
          <w:szCs w:val="24"/>
          <w:lang w:val="it-IT"/>
        </w:rPr>
        <w:t xml:space="preserve">-a, </w:t>
      </w:r>
      <w:proofErr w:type="spellStart"/>
      <w:r w:rsidRPr="00CE14D8">
        <w:rPr>
          <w:rFonts w:ascii="Arial" w:hAnsi="Arial" w:cs="Arial"/>
          <w:color w:val="000000"/>
          <w:sz w:val="24"/>
          <w:szCs w:val="24"/>
          <w:shd w:val="clear" w:color="auto" w:fill="FFFFFF"/>
        </w:rPr>
        <w:t>Administraţia</w:t>
      </w:r>
      <w:proofErr w:type="spellEnd"/>
      <w:r w:rsidRPr="00CE14D8">
        <w:rPr>
          <w:rFonts w:ascii="Arial" w:hAnsi="Arial" w:cs="Arial"/>
          <w:color w:val="000000"/>
          <w:sz w:val="24"/>
          <w:szCs w:val="24"/>
          <w:shd w:val="clear" w:color="auto" w:fill="FFFFFF"/>
        </w:rPr>
        <w:t xml:space="preserve"> publică locală.</w:t>
      </w:r>
    </w:p>
    <w:p w14:paraId="147040F3" w14:textId="77777777" w:rsidR="00E275A5" w:rsidRPr="006815B3" w:rsidRDefault="00E275A5" w:rsidP="00E275A5">
      <w:pPr>
        <w:pStyle w:val="Listparagraf"/>
        <w:spacing w:after="40"/>
        <w:ind w:left="1560" w:right="14"/>
        <w:rPr>
          <w:rFonts w:ascii="Arial" w:hAnsi="Arial" w:cs="Arial"/>
          <w:bCs/>
          <w:sz w:val="10"/>
          <w:szCs w:val="10"/>
        </w:rPr>
      </w:pPr>
    </w:p>
    <w:p w14:paraId="317858BC" w14:textId="77777777" w:rsidR="00E275A5" w:rsidRPr="006815B3" w:rsidRDefault="00E275A5">
      <w:pPr>
        <w:pStyle w:val="Listparagraf"/>
        <w:numPr>
          <w:ilvl w:val="0"/>
          <w:numId w:val="4"/>
        </w:numPr>
        <w:ind w:right="14"/>
        <w:jc w:val="both"/>
        <w:rPr>
          <w:rFonts w:ascii="Arial" w:hAnsi="Arial" w:cs="Arial"/>
          <w:bCs/>
          <w:sz w:val="24"/>
          <w:szCs w:val="24"/>
        </w:rPr>
      </w:pPr>
      <w:r w:rsidRPr="00CE14D8">
        <w:rPr>
          <w:rFonts w:ascii="Arial" w:hAnsi="Arial" w:cs="Arial"/>
          <w:bCs/>
          <w:sz w:val="24"/>
          <w:szCs w:val="24"/>
          <w:lang w:val="it-IT"/>
        </w:rPr>
        <w:t xml:space="preserve">Ordonanța Guvernului nr. 137/2000, privind prevenirea și sancționarea tuturor formelor de discriminare, republicată, cu modificările și completările ulterioare -  </w:t>
      </w:r>
      <w:r w:rsidRPr="00CE14D8">
        <w:rPr>
          <w:rFonts w:ascii="Arial" w:hAnsi="Arial" w:cs="Arial"/>
          <w:bCs/>
          <w:sz w:val="24"/>
          <w:szCs w:val="24"/>
        </w:rPr>
        <w:t>în integralitate</w:t>
      </w:r>
      <w:r w:rsidRPr="00CE14D8">
        <w:rPr>
          <w:rFonts w:ascii="Arial" w:hAnsi="Arial" w:cs="Arial"/>
          <w:bCs/>
          <w:sz w:val="24"/>
          <w:szCs w:val="24"/>
          <w:lang w:val="it-IT"/>
        </w:rPr>
        <w:t>;</w:t>
      </w:r>
    </w:p>
    <w:p w14:paraId="70F0EF73" w14:textId="77777777" w:rsidR="00E275A5" w:rsidRPr="006815B3" w:rsidRDefault="00E275A5" w:rsidP="00E275A5">
      <w:pPr>
        <w:pStyle w:val="Listparagraf"/>
        <w:ind w:right="14"/>
        <w:jc w:val="both"/>
        <w:rPr>
          <w:rFonts w:ascii="Arial" w:hAnsi="Arial" w:cs="Arial"/>
          <w:bCs/>
          <w:sz w:val="10"/>
          <w:szCs w:val="10"/>
        </w:rPr>
      </w:pPr>
    </w:p>
    <w:p w14:paraId="661EEFBC" w14:textId="77777777" w:rsidR="00E275A5" w:rsidRPr="00CE14D8" w:rsidRDefault="00E275A5">
      <w:pPr>
        <w:pStyle w:val="Listparagraf"/>
        <w:numPr>
          <w:ilvl w:val="0"/>
          <w:numId w:val="4"/>
        </w:numPr>
        <w:spacing w:after="3" w:line="222" w:lineRule="auto"/>
        <w:ind w:right="14"/>
        <w:jc w:val="both"/>
        <w:rPr>
          <w:rFonts w:ascii="Arial" w:hAnsi="Arial" w:cs="Arial"/>
          <w:bCs/>
          <w:sz w:val="24"/>
          <w:szCs w:val="24"/>
          <w:lang w:val="it-IT"/>
        </w:rPr>
      </w:pPr>
      <w:r w:rsidRPr="00CE14D8">
        <w:rPr>
          <w:rFonts w:ascii="Arial" w:hAnsi="Arial" w:cs="Arial"/>
          <w:bCs/>
          <w:sz w:val="24"/>
          <w:szCs w:val="24"/>
          <w:lang w:val="it-IT"/>
        </w:rPr>
        <w:t>Legea nr. 202/2002 privind egalitatea de șanse și de tratament între femei și bărbați, republicată, cu modificările și comptetările ulterioare;</w:t>
      </w:r>
    </w:p>
    <w:p w14:paraId="4BDFDAEF" w14:textId="77777777" w:rsidR="00E275A5" w:rsidRPr="00CE14D8" w:rsidRDefault="00E275A5">
      <w:pPr>
        <w:pStyle w:val="Listparagraf"/>
        <w:numPr>
          <w:ilvl w:val="0"/>
          <w:numId w:val="5"/>
        </w:numPr>
        <w:ind w:left="1560" w:right="109" w:hanging="426"/>
        <w:jc w:val="both"/>
        <w:rPr>
          <w:rFonts w:ascii="Arial" w:hAnsi="Arial" w:cs="Arial"/>
          <w:bCs/>
          <w:sz w:val="24"/>
          <w:szCs w:val="24"/>
          <w:lang w:val="it-IT"/>
        </w:rPr>
      </w:pPr>
      <w:r w:rsidRPr="00CE14D8">
        <w:rPr>
          <w:rFonts w:ascii="Arial" w:hAnsi="Arial" w:cs="Arial"/>
          <w:bCs/>
          <w:sz w:val="24"/>
          <w:szCs w:val="24"/>
          <w:lang w:val="it-IT"/>
        </w:rPr>
        <w:t xml:space="preserve">CAP. II - Egalitatea de șanse și de tratament între femei și bărbați în domeniul muncii; </w:t>
      </w:r>
    </w:p>
    <w:p w14:paraId="65DEE248" w14:textId="77777777" w:rsidR="00E275A5" w:rsidRPr="00CE14D8" w:rsidRDefault="00E275A5">
      <w:pPr>
        <w:pStyle w:val="Listparagraf"/>
        <w:numPr>
          <w:ilvl w:val="0"/>
          <w:numId w:val="5"/>
        </w:numPr>
        <w:ind w:left="1560" w:right="109" w:hanging="426"/>
        <w:jc w:val="both"/>
        <w:rPr>
          <w:rFonts w:ascii="Arial" w:hAnsi="Arial" w:cs="Arial"/>
          <w:bCs/>
          <w:sz w:val="24"/>
          <w:szCs w:val="24"/>
          <w:lang w:val="it-IT"/>
        </w:rPr>
      </w:pPr>
      <w:r w:rsidRPr="00CE14D8">
        <w:rPr>
          <w:rFonts w:ascii="Arial" w:hAnsi="Arial" w:cs="Arial"/>
          <w:bCs/>
          <w:sz w:val="24"/>
          <w:szCs w:val="24"/>
          <w:lang w:val="it-IT"/>
        </w:rPr>
        <w:t>CAP. III - Egalitatea de șanse și de tratament în ceea ce privește accesul la educație, la sănătate, la cultură și la informare;</w:t>
      </w:r>
    </w:p>
    <w:p w14:paraId="329BCDBB" w14:textId="77777777" w:rsidR="00E275A5" w:rsidRPr="00AB16A5" w:rsidRDefault="00E275A5">
      <w:pPr>
        <w:pStyle w:val="Listparagraf"/>
        <w:numPr>
          <w:ilvl w:val="0"/>
          <w:numId w:val="5"/>
        </w:numPr>
        <w:shd w:val="clear" w:color="auto" w:fill="FFFFFF"/>
        <w:spacing w:after="0" w:line="240" w:lineRule="auto"/>
        <w:ind w:left="1560" w:right="109" w:hanging="426"/>
        <w:jc w:val="both"/>
        <w:rPr>
          <w:rFonts w:ascii="Arial" w:hAnsi="Arial" w:cs="Arial"/>
          <w:color w:val="000000"/>
          <w:sz w:val="24"/>
          <w:szCs w:val="24"/>
          <w:lang w:val="it-IT" w:eastAsia="en-GB"/>
        </w:rPr>
      </w:pPr>
      <w:r w:rsidRPr="00CE14D8">
        <w:rPr>
          <w:rFonts w:ascii="Arial" w:hAnsi="Arial" w:cs="Arial"/>
          <w:color w:val="000000"/>
          <w:sz w:val="24"/>
          <w:szCs w:val="24"/>
          <w:bdr w:val="none" w:sz="0" w:space="0" w:color="auto" w:frame="1"/>
          <w:lang w:val="it-IT" w:eastAsia="en-GB"/>
        </w:rPr>
        <w:t>Cap. IV Egalitatea de şanse între femei şi bărbaţi în ceea ce priveşte participarea la luarea deciziei.</w:t>
      </w:r>
    </w:p>
    <w:p w14:paraId="15F4CB0F" w14:textId="77777777" w:rsidR="00AB16A5" w:rsidRDefault="00AB16A5" w:rsidP="00AB16A5">
      <w:pPr>
        <w:shd w:val="clear" w:color="auto" w:fill="FFFFFF"/>
        <w:spacing w:after="0" w:line="240" w:lineRule="auto"/>
        <w:ind w:right="109"/>
        <w:jc w:val="both"/>
        <w:rPr>
          <w:rFonts w:ascii="Arial" w:hAnsi="Arial" w:cs="Arial"/>
          <w:color w:val="000000"/>
          <w:sz w:val="24"/>
          <w:szCs w:val="24"/>
          <w:lang w:val="it-IT" w:eastAsia="en-GB"/>
        </w:rPr>
      </w:pPr>
    </w:p>
    <w:p w14:paraId="443A28EF" w14:textId="77777777" w:rsidR="00AB16A5" w:rsidRPr="00AB16A5" w:rsidRDefault="00AB16A5" w:rsidP="00AB16A5">
      <w:pPr>
        <w:shd w:val="clear" w:color="auto" w:fill="FFFFFF"/>
        <w:spacing w:after="0" w:line="240" w:lineRule="auto"/>
        <w:ind w:right="109"/>
        <w:jc w:val="both"/>
        <w:rPr>
          <w:rFonts w:ascii="Arial" w:hAnsi="Arial" w:cs="Arial"/>
          <w:color w:val="000000"/>
          <w:sz w:val="24"/>
          <w:szCs w:val="24"/>
          <w:lang w:val="it-IT" w:eastAsia="en-GB"/>
        </w:rPr>
      </w:pPr>
    </w:p>
    <w:p w14:paraId="1E305627" w14:textId="77777777" w:rsidR="00E275A5" w:rsidRPr="006815B3" w:rsidRDefault="00E275A5" w:rsidP="00E275A5">
      <w:pPr>
        <w:pStyle w:val="Listparagraf"/>
        <w:ind w:left="1560" w:right="475"/>
        <w:jc w:val="both"/>
        <w:rPr>
          <w:rFonts w:ascii="Arial" w:hAnsi="Arial" w:cs="Arial"/>
          <w:sz w:val="10"/>
          <w:szCs w:val="10"/>
          <w:lang w:val="it-IT"/>
        </w:rPr>
      </w:pPr>
    </w:p>
    <w:p w14:paraId="3F65DA21" w14:textId="61382C15" w:rsidR="00E275A5" w:rsidRPr="00CE14D8" w:rsidRDefault="00E275A5">
      <w:pPr>
        <w:pStyle w:val="Listparagraf"/>
        <w:numPr>
          <w:ilvl w:val="0"/>
          <w:numId w:val="4"/>
        </w:numPr>
        <w:spacing w:after="3" w:line="222" w:lineRule="auto"/>
        <w:ind w:right="14"/>
        <w:jc w:val="both"/>
        <w:rPr>
          <w:rFonts w:ascii="Arial" w:hAnsi="Arial" w:cs="Arial"/>
          <w:bCs/>
          <w:sz w:val="24"/>
          <w:szCs w:val="24"/>
          <w:lang w:val="it-IT"/>
        </w:rPr>
      </w:pPr>
      <w:r w:rsidRPr="00CE14D8">
        <w:rPr>
          <w:rFonts w:ascii="Arial" w:hAnsi="Arial" w:cs="Arial"/>
          <w:bCs/>
          <w:sz w:val="24"/>
          <w:szCs w:val="24"/>
          <w:lang w:val="it-IT"/>
        </w:rPr>
        <w:lastRenderedPageBreak/>
        <w:t>Ordonanța de Urgență a Guvernului nr. 57/2019 privind Codul Administrativ, cu modificările și completările ulterioare</w:t>
      </w:r>
      <w:r w:rsidR="008C2565" w:rsidRPr="008C2565">
        <w:rPr>
          <w:rFonts w:ascii="Arial" w:hAnsi="Arial" w:cs="Arial"/>
          <w:bCs/>
          <w:sz w:val="24"/>
          <w:szCs w:val="24"/>
          <w:lang w:val="it-IT"/>
        </w:rPr>
        <w:t>;</w:t>
      </w:r>
    </w:p>
    <w:p w14:paraId="416DF429" w14:textId="77777777" w:rsidR="00E275A5" w:rsidRPr="006815B3" w:rsidRDefault="00E275A5" w:rsidP="00E275A5">
      <w:pPr>
        <w:pStyle w:val="Listparagraf"/>
        <w:spacing w:after="0" w:line="240" w:lineRule="auto"/>
        <w:ind w:right="44"/>
        <w:jc w:val="both"/>
        <w:rPr>
          <w:rFonts w:ascii="Arial" w:hAnsi="Arial" w:cs="Arial"/>
          <w:b/>
          <w:bCs/>
          <w:sz w:val="10"/>
          <w:szCs w:val="10"/>
          <w:lang w:val="it-IT"/>
        </w:rPr>
      </w:pPr>
    </w:p>
    <w:p w14:paraId="323CB05F" w14:textId="77777777" w:rsidR="00E275A5" w:rsidRPr="00CE14D8" w:rsidRDefault="00E275A5">
      <w:pPr>
        <w:pStyle w:val="Listparagraf"/>
        <w:numPr>
          <w:ilvl w:val="0"/>
          <w:numId w:val="9"/>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Partea I, Titlul III, Principiile generale aplicabile administrației publice;</w:t>
      </w:r>
    </w:p>
    <w:p w14:paraId="5D47006E" w14:textId="20C4756E" w:rsidR="00E275A5" w:rsidRPr="00CE14D8" w:rsidRDefault="00E275A5">
      <w:pPr>
        <w:pStyle w:val="Listparagraf"/>
        <w:numPr>
          <w:ilvl w:val="0"/>
          <w:numId w:val="9"/>
        </w:numPr>
        <w:spacing w:after="0" w:line="240" w:lineRule="auto"/>
        <w:ind w:right="44"/>
        <w:jc w:val="both"/>
        <w:rPr>
          <w:rFonts w:ascii="Arial" w:hAnsi="Arial" w:cs="Arial"/>
          <w:sz w:val="24"/>
          <w:szCs w:val="24"/>
          <w:lang w:val="it-IT"/>
        </w:rPr>
      </w:pPr>
      <w:r w:rsidRPr="00CE14D8">
        <w:rPr>
          <w:rFonts w:ascii="Arial" w:hAnsi="Arial" w:cs="Arial"/>
          <w:sz w:val="24"/>
          <w:szCs w:val="24"/>
          <w:lang w:val="it-IT"/>
        </w:rPr>
        <w:t>Partea a III-a</w:t>
      </w:r>
      <w:r w:rsidR="008C2565">
        <w:rPr>
          <w:rFonts w:ascii="Arial" w:hAnsi="Arial" w:cs="Arial"/>
          <w:sz w:val="24"/>
          <w:szCs w:val="24"/>
          <w:lang w:val="it-IT"/>
        </w:rPr>
        <w:t xml:space="preserve"> – Administra</w:t>
      </w:r>
      <w:proofErr w:type="spellStart"/>
      <w:r w:rsidR="008C2565">
        <w:rPr>
          <w:rFonts w:ascii="Arial" w:hAnsi="Arial" w:cs="Arial"/>
          <w:sz w:val="24"/>
          <w:szCs w:val="24"/>
        </w:rPr>
        <w:t>ția</w:t>
      </w:r>
      <w:proofErr w:type="spellEnd"/>
      <w:r w:rsidR="008C2565">
        <w:rPr>
          <w:rFonts w:ascii="Arial" w:hAnsi="Arial" w:cs="Arial"/>
          <w:sz w:val="24"/>
          <w:szCs w:val="24"/>
        </w:rPr>
        <w:t xml:space="preserve"> publică locală</w:t>
      </w:r>
      <w:r w:rsidRPr="00CE14D8">
        <w:rPr>
          <w:rFonts w:ascii="Arial" w:hAnsi="Arial" w:cs="Arial"/>
          <w:sz w:val="24"/>
          <w:szCs w:val="24"/>
          <w:lang w:val="it-IT"/>
        </w:rPr>
        <w:t>, Titlul V</w:t>
      </w:r>
      <w:r w:rsidR="008C2565">
        <w:rPr>
          <w:rFonts w:ascii="Arial" w:hAnsi="Arial" w:cs="Arial"/>
          <w:sz w:val="24"/>
          <w:szCs w:val="24"/>
          <w:lang w:val="it-IT"/>
        </w:rPr>
        <w:t xml:space="preserve"> -</w:t>
      </w:r>
      <w:r w:rsidRPr="00CE14D8">
        <w:rPr>
          <w:rFonts w:ascii="Arial" w:hAnsi="Arial" w:cs="Arial"/>
          <w:sz w:val="24"/>
          <w:szCs w:val="24"/>
          <w:lang w:val="it-IT"/>
        </w:rPr>
        <w:t xml:space="preserve"> Autoritățile administrației publice locale;</w:t>
      </w:r>
    </w:p>
    <w:p w14:paraId="07E86696" w14:textId="77777777" w:rsidR="00E275A5" w:rsidRPr="00CE14D8" w:rsidRDefault="00E275A5" w:rsidP="00AB16A5">
      <w:pPr>
        <w:pStyle w:val="Listparagraf"/>
        <w:numPr>
          <w:ilvl w:val="0"/>
          <w:numId w:val="10"/>
        </w:numPr>
        <w:tabs>
          <w:tab w:val="left" w:pos="2410"/>
        </w:tabs>
        <w:spacing w:after="0" w:line="240" w:lineRule="auto"/>
        <w:ind w:left="1843" w:right="44" w:firstLine="142"/>
        <w:jc w:val="both"/>
        <w:rPr>
          <w:rFonts w:ascii="Arial" w:hAnsi="Arial" w:cs="Arial"/>
          <w:sz w:val="24"/>
          <w:szCs w:val="24"/>
          <w:lang w:val="it-IT"/>
        </w:rPr>
      </w:pPr>
      <w:r w:rsidRPr="00CE14D8">
        <w:rPr>
          <w:rFonts w:ascii="Arial" w:hAnsi="Arial" w:cs="Arial"/>
          <w:sz w:val="24"/>
          <w:szCs w:val="24"/>
          <w:lang w:val="it-IT"/>
        </w:rPr>
        <w:t>Cap.VIII, Actele autorităților administrației publice locale;</w:t>
      </w:r>
    </w:p>
    <w:p w14:paraId="6FBEC669" w14:textId="7D625596" w:rsidR="008C2565" w:rsidRPr="008C2565" w:rsidRDefault="00E275A5" w:rsidP="008C2565">
      <w:pPr>
        <w:pStyle w:val="Listparagraf"/>
        <w:numPr>
          <w:ilvl w:val="0"/>
          <w:numId w:val="16"/>
        </w:numPr>
        <w:ind w:left="1418" w:right="44"/>
        <w:jc w:val="both"/>
        <w:rPr>
          <w:rFonts w:ascii="Arial" w:hAnsi="Arial" w:cs="Arial"/>
          <w:sz w:val="24"/>
          <w:szCs w:val="24"/>
          <w:lang w:val="it-IT"/>
        </w:rPr>
      </w:pPr>
      <w:r w:rsidRPr="00CE14D8">
        <w:rPr>
          <w:rFonts w:ascii="Arial" w:hAnsi="Arial" w:cs="Arial"/>
          <w:sz w:val="24"/>
          <w:szCs w:val="24"/>
          <w:lang w:val="it-IT"/>
        </w:rPr>
        <w:t>Partea a</w:t>
      </w:r>
      <w:r w:rsidR="00AB16A5">
        <w:rPr>
          <w:rFonts w:ascii="Arial" w:hAnsi="Arial" w:cs="Arial"/>
          <w:sz w:val="24"/>
          <w:szCs w:val="24"/>
          <w:lang w:val="it-IT"/>
        </w:rPr>
        <w:t xml:space="preserve"> </w:t>
      </w:r>
      <w:r w:rsidRPr="00CE14D8">
        <w:rPr>
          <w:rFonts w:ascii="Arial" w:hAnsi="Arial" w:cs="Arial"/>
          <w:sz w:val="24"/>
          <w:szCs w:val="24"/>
          <w:lang w:val="it-IT"/>
        </w:rPr>
        <w:t>VI-a</w:t>
      </w:r>
      <w:r w:rsidR="008C2565">
        <w:rPr>
          <w:rFonts w:ascii="Arial" w:hAnsi="Arial" w:cs="Arial"/>
          <w:sz w:val="24"/>
          <w:szCs w:val="24"/>
          <w:lang w:val="it-IT"/>
        </w:rPr>
        <w:t xml:space="preserve"> - </w:t>
      </w:r>
      <w:r w:rsidR="008C2565" w:rsidRPr="008C2565">
        <w:rPr>
          <w:rFonts w:ascii="Arial" w:hAnsi="Arial" w:cs="Arial"/>
          <w:sz w:val="24"/>
          <w:szCs w:val="24"/>
          <w:lang w:val="it-IT"/>
        </w:rPr>
        <w:t>Statutul funcţionarilor publici, prevederi aplicabile personalului contractual din administraţia publică şi evidenţa personalului plătit din fonduri publice</w:t>
      </w:r>
    </w:p>
    <w:p w14:paraId="79B44E2C" w14:textId="790F25B9" w:rsidR="00E275A5" w:rsidRPr="008C2565" w:rsidRDefault="00E275A5" w:rsidP="008C2565">
      <w:pPr>
        <w:pStyle w:val="Listparagraf"/>
        <w:numPr>
          <w:ilvl w:val="0"/>
          <w:numId w:val="19"/>
        </w:numPr>
        <w:spacing w:after="0" w:line="240" w:lineRule="auto"/>
        <w:ind w:right="44"/>
        <w:jc w:val="both"/>
        <w:rPr>
          <w:rFonts w:ascii="Arial" w:hAnsi="Arial" w:cs="Arial"/>
          <w:sz w:val="24"/>
          <w:szCs w:val="24"/>
        </w:rPr>
      </w:pPr>
      <w:r w:rsidRPr="008C2565">
        <w:rPr>
          <w:rFonts w:ascii="Arial" w:hAnsi="Arial" w:cs="Arial"/>
          <w:sz w:val="24"/>
          <w:szCs w:val="24"/>
          <w:lang w:val="it-IT"/>
        </w:rPr>
        <w:t>Titlul I, D</w:t>
      </w:r>
      <w:proofErr w:type="spellStart"/>
      <w:r w:rsidRPr="008C2565">
        <w:rPr>
          <w:rFonts w:ascii="Arial" w:hAnsi="Arial" w:cs="Arial"/>
          <w:sz w:val="24"/>
          <w:szCs w:val="24"/>
        </w:rPr>
        <w:t>ispoziții</w:t>
      </w:r>
      <w:proofErr w:type="spellEnd"/>
      <w:r w:rsidRPr="008C2565">
        <w:rPr>
          <w:rFonts w:ascii="Arial" w:hAnsi="Arial" w:cs="Arial"/>
          <w:sz w:val="24"/>
          <w:szCs w:val="24"/>
        </w:rPr>
        <w:t xml:space="preserve"> generale;</w:t>
      </w:r>
    </w:p>
    <w:p w14:paraId="1527EB58" w14:textId="77777777" w:rsidR="00E275A5" w:rsidRPr="008C2565" w:rsidRDefault="00E275A5" w:rsidP="008C2565">
      <w:pPr>
        <w:pStyle w:val="Listparagraf"/>
        <w:numPr>
          <w:ilvl w:val="0"/>
          <w:numId w:val="19"/>
        </w:numPr>
        <w:spacing w:after="0" w:line="240" w:lineRule="auto"/>
        <w:ind w:right="44"/>
        <w:jc w:val="both"/>
        <w:rPr>
          <w:rFonts w:ascii="Arial" w:hAnsi="Arial" w:cs="Arial"/>
          <w:sz w:val="24"/>
          <w:szCs w:val="24"/>
        </w:rPr>
      </w:pPr>
      <w:r w:rsidRPr="008C2565">
        <w:rPr>
          <w:rFonts w:ascii="Arial" w:hAnsi="Arial" w:cs="Arial"/>
          <w:sz w:val="24"/>
          <w:szCs w:val="24"/>
        </w:rPr>
        <w:t>Titlul II, Statutul funcționarilor publici;</w:t>
      </w:r>
    </w:p>
    <w:p w14:paraId="377C3E19"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Cap.I</w:t>
      </w:r>
      <w:proofErr w:type="spellEnd"/>
      <w:r w:rsidRPr="00CE14D8">
        <w:rPr>
          <w:rFonts w:ascii="Arial" w:hAnsi="Arial" w:cs="Arial"/>
          <w:sz w:val="24"/>
          <w:szCs w:val="24"/>
        </w:rPr>
        <w:t xml:space="preserve">, </w:t>
      </w:r>
      <w:r w:rsidRPr="00CE14D8">
        <w:rPr>
          <w:rFonts w:ascii="Arial" w:hAnsi="Arial" w:cs="Arial"/>
          <w:sz w:val="24"/>
          <w:szCs w:val="24"/>
          <w:lang w:val="it-IT"/>
        </w:rPr>
        <w:t>D</w:t>
      </w:r>
      <w:proofErr w:type="spellStart"/>
      <w:r w:rsidRPr="00CE14D8">
        <w:rPr>
          <w:rFonts w:ascii="Arial" w:hAnsi="Arial" w:cs="Arial"/>
          <w:sz w:val="24"/>
          <w:szCs w:val="24"/>
        </w:rPr>
        <w:t>ispoziții</w:t>
      </w:r>
      <w:proofErr w:type="spellEnd"/>
      <w:r w:rsidRPr="00CE14D8">
        <w:rPr>
          <w:rFonts w:ascii="Arial" w:hAnsi="Arial" w:cs="Arial"/>
          <w:sz w:val="24"/>
          <w:szCs w:val="24"/>
        </w:rPr>
        <w:t xml:space="preserve"> generale;</w:t>
      </w:r>
    </w:p>
    <w:p w14:paraId="34672896"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Cap.II</w:t>
      </w:r>
      <w:proofErr w:type="spellEnd"/>
      <w:r w:rsidRPr="00CE14D8">
        <w:rPr>
          <w:rFonts w:ascii="Arial" w:hAnsi="Arial" w:cs="Arial"/>
          <w:sz w:val="24"/>
          <w:szCs w:val="24"/>
        </w:rPr>
        <w:t>, Clasificarea funcțiilor publice. Categorii de funcționari publici;</w:t>
      </w:r>
    </w:p>
    <w:p w14:paraId="748CE4B8"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Cap.V</w:t>
      </w:r>
      <w:proofErr w:type="spellEnd"/>
      <w:r w:rsidRPr="00CE14D8">
        <w:rPr>
          <w:rFonts w:ascii="Arial" w:hAnsi="Arial" w:cs="Arial"/>
          <w:sz w:val="24"/>
          <w:szCs w:val="24"/>
        </w:rPr>
        <w:t>, Drepturi și îndatoriri;</w:t>
      </w:r>
    </w:p>
    <w:p w14:paraId="5C2F6C11"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Cap.VII</w:t>
      </w:r>
      <w:proofErr w:type="spellEnd"/>
      <w:r w:rsidRPr="00CE14D8">
        <w:rPr>
          <w:rFonts w:ascii="Arial" w:hAnsi="Arial" w:cs="Arial"/>
          <w:sz w:val="24"/>
          <w:szCs w:val="24"/>
        </w:rPr>
        <w:t>, Acorduri colective. Comisii paritare;</w:t>
      </w:r>
    </w:p>
    <w:p w14:paraId="2251A085"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Cap.VIII,Sancțiunile</w:t>
      </w:r>
      <w:proofErr w:type="spellEnd"/>
      <w:r w:rsidRPr="00CE14D8">
        <w:rPr>
          <w:rFonts w:ascii="Arial" w:hAnsi="Arial" w:cs="Arial"/>
          <w:sz w:val="24"/>
          <w:szCs w:val="24"/>
        </w:rPr>
        <w:t xml:space="preserve"> disciplinare și răspunderea funcționarilor publici;</w:t>
      </w:r>
    </w:p>
    <w:p w14:paraId="3087C7B6"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sz w:val="24"/>
          <w:szCs w:val="24"/>
        </w:rPr>
      </w:pPr>
      <w:proofErr w:type="spellStart"/>
      <w:r w:rsidRPr="00CE14D8">
        <w:rPr>
          <w:rFonts w:ascii="Arial" w:hAnsi="Arial" w:cs="Arial"/>
          <w:sz w:val="24"/>
          <w:szCs w:val="24"/>
        </w:rPr>
        <w:t>Cap.IX</w:t>
      </w:r>
      <w:proofErr w:type="spellEnd"/>
      <w:r w:rsidRPr="00CE14D8">
        <w:rPr>
          <w:rFonts w:ascii="Arial" w:hAnsi="Arial" w:cs="Arial"/>
          <w:sz w:val="24"/>
          <w:szCs w:val="24"/>
        </w:rPr>
        <w:t>, Modificarea, suspendarea și încetarea raporturilor de serviciu;</w:t>
      </w:r>
    </w:p>
    <w:p w14:paraId="64057033" w14:textId="77777777" w:rsidR="00E275A5" w:rsidRPr="00CE14D8" w:rsidRDefault="00E275A5" w:rsidP="008C2565">
      <w:pPr>
        <w:pStyle w:val="Listparagraf"/>
        <w:numPr>
          <w:ilvl w:val="1"/>
          <w:numId w:val="11"/>
        </w:numPr>
        <w:spacing w:after="0" w:line="240" w:lineRule="auto"/>
        <w:ind w:left="2410" w:right="44" w:hanging="425"/>
        <w:jc w:val="both"/>
        <w:rPr>
          <w:rFonts w:ascii="Arial" w:hAnsi="Arial" w:cs="Arial"/>
          <w:color w:val="000000"/>
          <w:sz w:val="24"/>
          <w:szCs w:val="24"/>
          <w:shd w:val="clear" w:color="auto" w:fill="FFFFFF"/>
        </w:rPr>
      </w:pPr>
      <w:proofErr w:type="spellStart"/>
      <w:r w:rsidRPr="00CE14D8">
        <w:rPr>
          <w:rFonts w:ascii="Arial" w:hAnsi="Arial" w:cs="Arial"/>
          <w:sz w:val="24"/>
          <w:szCs w:val="24"/>
        </w:rPr>
        <w:t>Cap.X</w:t>
      </w:r>
      <w:proofErr w:type="spellEnd"/>
      <w:r w:rsidRPr="00CE14D8">
        <w:rPr>
          <w:rFonts w:ascii="Arial" w:hAnsi="Arial" w:cs="Arial"/>
          <w:sz w:val="24"/>
          <w:szCs w:val="24"/>
        </w:rPr>
        <w:t xml:space="preserve">, </w:t>
      </w:r>
      <w:r w:rsidRPr="00CE14D8">
        <w:rPr>
          <w:rFonts w:ascii="Arial" w:hAnsi="Arial" w:cs="Arial"/>
          <w:color w:val="000000"/>
          <w:sz w:val="24"/>
          <w:szCs w:val="24"/>
          <w:shd w:val="clear" w:color="auto" w:fill="FFFFFF"/>
        </w:rPr>
        <w:t xml:space="preserve">Actele administrative privind </w:t>
      </w:r>
      <w:proofErr w:type="spellStart"/>
      <w:r w:rsidRPr="00CE14D8">
        <w:rPr>
          <w:rFonts w:ascii="Arial" w:hAnsi="Arial" w:cs="Arial"/>
          <w:color w:val="000000"/>
          <w:sz w:val="24"/>
          <w:szCs w:val="24"/>
          <w:shd w:val="clear" w:color="auto" w:fill="FFFFFF"/>
        </w:rPr>
        <w:t>naşterea</w:t>
      </w:r>
      <w:proofErr w:type="spellEnd"/>
      <w:r w:rsidRPr="00CE14D8">
        <w:rPr>
          <w:rFonts w:ascii="Arial" w:hAnsi="Arial" w:cs="Arial"/>
          <w:color w:val="000000"/>
          <w:sz w:val="24"/>
          <w:szCs w:val="24"/>
          <w:shd w:val="clear" w:color="auto" w:fill="FFFFFF"/>
        </w:rPr>
        <w:t xml:space="preserve">, modificarea, suspendarea, </w:t>
      </w:r>
      <w:proofErr w:type="spellStart"/>
      <w:r w:rsidRPr="00CE14D8">
        <w:rPr>
          <w:rFonts w:ascii="Arial" w:hAnsi="Arial" w:cs="Arial"/>
          <w:color w:val="000000"/>
          <w:sz w:val="24"/>
          <w:szCs w:val="24"/>
          <w:shd w:val="clear" w:color="auto" w:fill="FFFFFF"/>
        </w:rPr>
        <w:t>sancţionarea</w:t>
      </w:r>
      <w:proofErr w:type="spellEnd"/>
      <w:r w:rsidRPr="00CE14D8">
        <w:rPr>
          <w:rFonts w:ascii="Arial" w:hAnsi="Arial" w:cs="Arial"/>
          <w:color w:val="000000"/>
          <w:sz w:val="24"/>
          <w:szCs w:val="24"/>
          <w:shd w:val="clear" w:color="auto" w:fill="FFFFFF"/>
        </w:rPr>
        <w:t xml:space="preserve"> </w:t>
      </w:r>
      <w:proofErr w:type="spellStart"/>
      <w:r w:rsidRPr="00CE14D8">
        <w:rPr>
          <w:rFonts w:ascii="Arial" w:hAnsi="Arial" w:cs="Arial"/>
          <w:color w:val="000000"/>
          <w:sz w:val="24"/>
          <w:szCs w:val="24"/>
          <w:shd w:val="clear" w:color="auto" w:fill="FFFFFF"/>
        </w:rPr>
        <w:t>şi</w:t>
      </w:r>
      <w:proofErr w:type="spellEnd"/>
      <w:r w:rsidRPr="00CE14D8">
        <w:rPr>
          <w:rFonts w:ascii="Arial" w:hAnsi="Arial" w:cs="Arial"/>
          <w:color w:val="000000"/>
          <w:sz w:val="24"/>
          <w:szCs w:val="24"/>
          <w:shd w:val="clear" w:color="auto" w:fill="FFFFFF"/>
        </w:rPr>
        <w:t xml:space="preserve"> încetarea raporturilor de serviciu </w:t>
      </w:r>
      <w:proofErr w:type="spellStart"/>
      <w:r w:rsidRPr="00CE14D8">
        <w:rPr>
          <w:rFonts w:ascii="Arial" w:hAnsi="Arial" w:cs="Arial"/>
          <w:color w:val="000000"/>
          <w:sz w:val="24"/>
          <w:szCs w:val="24"/>
          <w:shd w:val="clear" w:color="auto" w:fill="FFFFFF"/>
        </w:rPr>
        <w:t>şi</w:t>
      </w:r>
      <w:proofErr w:type="spellEnd"/>
      <w:r w:rsidRPr="00CE14D8">
        <w:rPr>
          <w:rFonts w:ascii="Arial" w:hAnsi="Arial" w:cs="Arial"/>
          <w:color w:val="000000"/>
          <w:sz w:val="24"/>
          <w:szCs w:val="24"/>
          <w:shd w:val="clear" w:color="auto" w:fill="FFFFFF"/>
        </w:rPr>
        <w:t xml:space="preserve"> actele administrative de </w:t>
      </w:r>
      <w:proofErr w:type="spellStart"/>
      <w:r w:rsidRPr="00CE14D8">
        <w:rPr>
          <w:rFonts w:ascii="Arial" w:hAnsi="Arial" w:cs="Arial"/>
          <w:color w:val="000000"/>
          <w:sz w:val="24"/>
          <w:szCs w:val="24"/>
          <w:shd w:val="clear" w:color="auto" w:fill="FFFFFF"/>
        </w:rPr>
        <w:t>sancţionare</w:t>
      </w:r>
      <w:proofErr w:type="spellEnd"/>
      <w:r w:rsidRPr="00CE14D8">
        <w:rPr>
          <w:rFonts w:ascii="Arial" w:hAnsi="Arial" w:cs="Arial"/>
          <w:color w:val="000000"/>
          <w:sz w:val="24"/>
          <w:szCs w:val="24"/>
          <w:shd w:val="clear" w:color="auto" w:fill="FFFFFF"/>
        </w:rPr>
        <w:t xml:space="preserve"> disciplinară.</w:t>
      </w:r>
    </w:p>
    <w:p w14:paraId="3FAE41A0" w14:textId="77777777" w:rsidR="00E275A5" w:rsidRPr="00AB16A5" w:rsidRDefault="00E275A5" w:rsidP="00E275A5">
      <w:pPr>
        <w:pStyle w:val="Listparagraf"/>
        <w:spacing w:after="0" w:line="240" w:lineRule="auto"/>
        <w:ind w:right="44"/>
        <w:jc w:val="both"/>
        <w:rPr>
          <w:rFonts w:ascii="Arial" w:hAnsi="Arial" w:cs="Arial"/>
          <w:sz w:val="10"/>
          <w:szCs w:val="10"/>
        </w:rPr>
      </w:pPr>
    </w:p>
    <w:p w14:paraId="1B185C96" w14:textId="5B62C340" w:rsidR="00E275A5" w:rsidRPr="00CE14D8" w:rsidRDefault="00E275A5">
      <w:pPr>
        <w:pStyle w:val="rvps1"/>
        <w:numPr>
          <w:ilvl w:val="0"/>
          <w:numId w:val="4"/>
        </w:numPr>
        <w:shd w:val="clear" w:color="auto" w:fill="FFFFFF"/>
        <w:spacing w:before="0" w:beforeAutospacing="0" w:after="0" w:afterAutospacing="0"/>
        <w:jc w:val="both"/>
        <w:rPr>
          <w:rFonts w:ascii="Arial" w:hAnsi="Arial" w:cs="Arial"/>
          <w:bCs/>
          <w:color w:val="000000"/>
          <w:lang w:val="it-IT"/>
        </w:rPr>
      </w:pPr>
      <w:r w:rsidRPr="00CE14D8">
        <w:rPr>
          <w:rFonts w:ascii="Arial" w:eastAsia="MS Mincho" w:hAnsi="Arial" w:cs="Arial"/>
          <w:bCs/>
          <w:lang w:val="it-IT"/>
        </w:rPr>
        <w:t>Legea 273/2006 -</w:t>
      </w:r>
      <w:r w:rsidR="00AB16A5">
        <w:rPr>
          <w:rFonts w:ascii="Arial" w:eastAsia="MS Mincho" w:hAnsi="Arial" w:cs="Arial"/>
          <w:bCs/>
          <w:lang w:val="it-IT"/>
        </w:rPr>
        <w:t xml:space="preserve"> </w:t>
      </w:r>
      <w:r w:rsidRPr="00CE14D8">
        <w:rPr>
          <w:rFonts w:ascii="Arial" w:hAnsi="Arial" w:cs="Arial"/>
          <w:bCs/>
          <w:lang w:val="it-IT"/>
        </w:rPr>
        <w:t>privind finan</w:t>
      </w:r>
      <w:r w:rsidR="00AB16A5">
        <w:rPr>
          <w:rFonts w:ascii="Arial" w:hAnsi="Arial" w:cs="Arial"/>
          <w:bCs/>
          <w:lang w:val="ro-RO"/>
        </w:rPr>
        <w:t>ț</w:t>
      </w:r>
      <w:r w:rsidRPr="00CE14D8">
        <w:rPr>
          <w:rFonts w:ascii="Arial" w:hAnsi="Arial" w:cs="Arial"/>
          <w:bCs/>
          <w:lang w:val="it-IT"/>
        </w:rPr>
        <w:t>ele publice locale cu modific</w:t>
      </w:r>
      <w:r w:rsidR="00AB16A5">
        <w:rPr>
          <w:rFonts w:ascii="Arial" w:hAnsi="Arial" w:cs="Arial"/>
          <w:bCs/>
          <w:lang w:val="it-IT"/>
        </w:rPr>
        <w:t>ă</w:t>
      </w:r>
      <w:r w:rsidRPr="00CE14D8">
        <w:rPr>
          <w:rFonts w:ascii="Arial" w:hAnsi="Arial" w:cs="Arial"/>
          <w:bCs/>
          <w:lang w:val="it-IT"/>
        </w:rPr>
        <w:t xml:space="preserve">rile </w:t>
      </w:r>
      <w:r w:rsidR="00AB16A5">
        <w:rPr>
          <w:rFonts w:ascii="Arial" w:hAnsi="Arial" w:cs="Arial"/>
          <w:bCs/>
          <w:lang w:val="it-IT"/>
        </w:rPr>
        <w:t>ș</w:t>
      </w:r>
      <w:r w:rsidRPr="00CE14D8">
        <w:rPr>
          <w:rFonts w:ascii="Arial" w:hAnsi="Arial" w:cs="Arial"/>
          <w:bCs/>
          <w:lang w:val="it-IT"/>
        </w:rPr>
        <w:t>i complet</w:t>
      </w:r>
      <w:r w:rsidR="00AB16A5">
        <w:rPr>
          <w:rFonts w:ascii="Arial" w:hAnsi="Arial" w:cs="Arial"/>
          <w:bCs/>
          <w:lang w:val="it-IT"/>
        </w:rPr>
        <w:t>ă</w:t>
      </w:r>
      <w:r w:rsidRPr="00CE14D8">
        <w:rPr>
          <w:rFonts w:ascii="Arial" w:hAnsi="Arial" w:cs="Arial"/>
          <w:bCs/>
          <w:lang w:val="it-IT"/>
        </w:rPr>
        <w:t>rile ulterioare;</w:t>
      </w:r>
    </w:p>
    <w:p w14:paraId="10A4A895" w14:textId="09BABDD8" w:rsidR="00E275A5" w:rsidRPr="00CE14D8" w:rsidRDefault="00E275A5" w:rsidP="00AB16A5">
      <w:pPr>
        <w:pStyle w:val="Listparagraf"/>
        <w:numPr>
          <w:ilvl w:val="0"/>
          <w:numId w:val="20"/>
        </w:numPr>
        <w:shd w:val="clear" w:color="auto" w:fill="FFFFFF"/>
        <w:ind w:left="2410" w:hanging="425"/>
        <w:rPr>
          <w:rFonts w:ascii="Arial" w:hAnsi="Arial" w:cs="Arial"/>
          <w:bCs/>
          <w:color w:val="000000"/>
          <w:sz w:val="24"/>
          <w:szCs w:val="24"/>
          <w:lang w:val="en-GB" w:eastAsia="en-GB"/>
        </w:rPr>
      </w:pPr>
      <w:r w:rsidRPr="00CE14D8">
        <w:rPr>
          <w:rFonts w:ascii="Arial" w:hAnsi="Arial" w:cs="Arial"/>
          <w:bCs/>
          <w:color w:val="000000"/>
          <w:sz w:val="24"/>
          <w:szCs w:val="24"/>
          <w:bdr w:val="none" w:sz="0" w:space="0" w:color="auto" w:frame="1"/>
          <w:lang w:val="en-GB" w:eastAsia="en-GB"/>
        </w:rPr>
        <w:t xml:space="preserve">Cap. V   </w:t>
      </w:r>
      <w:proofErr w:type="spellStart"/>
      <w:r w:rsidRPr="00CE14D8">
        <w:rPr>
          <w:rFonts w:ascii="Arial" w:hAnsi="Arial" w:cs="Arial"/>
          <w:bCs/>
          <w:color w:val="000000"/>
          <w:sz w:val="24"/>
          <w:szCs w:val="24"/>
          <w:bdr w:val="none" w:sz="0" w:space="0" w:color="auto" w:frame="1"/>
          <w:lang w:val="en-GB" w:eastAsia="en-GB"/>
        </w:rPr>
        <w:t>Finanţarea</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instituţiilor</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publice</w:t>
      </w:r>
      <w:bookmarkStart w:id="0" w:name="7520784"/>
      <w:bookmarkEnd w:id="0"/>
      <w:proofErr w:type="spellEnd"/>
      <w:r w:rsidR="00AB16A5">
        <w:rPr>
          <w:rFonts w:ascii="Arial" w:hAnsi="Arial" w:cs="Arial"/>
          <w:bCs/>
          <w:color w:val="000000"/>
          <w:sz w:val="24"/>
          <w:szCs w:val="24"/>
          <w:bdr w:val="none" w:sz="0" w:space="0" w:color="auto" w:frame="1"/>
          <w:lang w:val="en-GB" w:eastAsia="en-GB"/>
        </w:rPr>
        <w:t>,</w:t>
      </w:r>
      <w:r w:rsidRPr="00CE14D8">
        <w:rPr>
          <w:rFonts w:ascii="Arial" w:hAnsi="Arial" w:cs="Arial"/>
          <w:bCs/>
          <w:color w:val="000000"/>
          <w:sz w:val="24"/>
          <w:szCs w:val="24"/>
          <w:bdr w:val="none" w:sz="0" w:space="0" w:color="auto" w:frame="1"/>
          <w:lang w:val="en-GB" w:eastAsia="en-GB"/>
        </w:rPr>
        <w:t xml:space="preserve"> Art.  67 - </w:t>
      </w:r>
      <w:r w:rsidRPr="00CE14D8">
        <w:rPr>
          <w:rFonts w:ascii="Arial" w:hAnsi="Arial" w:cs="Arial"/>
          <w:bCs/>
          <w:color w:val="000000"/>
          <w:sz w:val="24"/>
          <w:szCs w:val="24"/>
          <w:shd w:val="clear" w:color="auto" w:fill="FFFFFF"/>
        </w:rPr>
        <w:t>Art. 73</w:t>
      </w:r>
    </w:p>
    <w:p w14:paraId="17E4178D" w14:textId="77777777" w:rsidR="00E275A5" w:rsidRPr="006815B3" w:rsidRDefault="00E275A5" w:rsidP="00E275A5">
      <w:pPr>
        <w:pStyle w:val="rvps1"/>
        <w:shd w:val="clear" w:color="auto" w:fill="FFFFFF"/>
        <w:spacing w:before="0" w:beforeAutospacing="0" w:after="0" w:afterAutospacing="0"/>
        <w:jc w:val="both"/>
        <w:rPr>
          <w:rFonts w:ascii="Arial" w:hAnsi="Arial" w:cs="Arial"/>
          <w:bCs/>
          <w:color w:val="000000"/>
          <w:sz w:val="10"/>
          <w:szCs w:val="10"/>
        </w:rPr>
      </w:pPr>
    </w:p>
    <w:p w14:paraId="24683146" w14:textId="77777777" w:rsidR="00E275A5" w:rsidRPr="00CE14D8" w:rsidRDefault="00E275A5">
      <w:pPr>
        <w:pStyle w:val="rvps1"/>
        <w:numPr>
          <w:ilvl w:val="0"/>
          <w:numId w:val="4"/>
        </w:numPr>
        <w:shd w:val="clear" w:color="auto" w:fill="FFFFFF"/>
        <w:spacing w:before="0" w:beforeAutospacing="0" w:after="0" w:afterAutospacing="0"/>
        <w:jc w:val="both"/>
        <w:rPr>
          <w:rFonts w:ascii="Arial" w:hAnsi="Arial" w:cs="Arial"/>
          <w:bCs/>
          <w:color w:val="000000"/>
        </w:rPr>
      </w:pPr>
      <w:proofErr w:type="spellStart"/>
      <w:r w:rsidRPr="00CE14D8">
        <w:rPr>
          <w:rFonts w:ascii="Arial" w:eastAsia="MS Mincho" w:hAnsi="Arial" w:cs="Arial"/>
          <w:bCs/>
        </w:rPr>
        <w:t>Hotărârea</w:t>
      </w:r>
      <w:proofErr w:type="spellEnd"/>
      <w:r w:rsidRPr="00CE14D8">
        <w:rPr>
          <w:rFonts w:ascii="Arial" w:eastAsia="MS Mincho" w:hAnsi="Arial" w:cs="Arial"/>
          <w:bCs/>
        </w:rPr>
        <w:t xml:space="preserve"> </w:t>
      </w:r>
      <w:r w:rsidRPr="00CE14D8">
        <w:rPr>
          <w:rFonts w:ascii="Arial" w:eastAsia="MS Mincho" w:hAnsi="Arial" w:cs="Arial"/>
          <w:bCs/>
          <w:lang w:val="ro-RO"/>
        </w:rPr>
        <w:t>G</w:t>
      </w:r>
      <w:proofErr w:type="spellStart"/>
      <w:r w:rsidRPr="00CE14D8">
        <w:rPr>
          <w:rFonts w:ascii="Arial" w:eastAsia="MS Mincho" w:hAnsi="Arial" w:cs="Arial"/>
          <w:bCs/>
        </w:rPr>
        <w:t>uvernului</w:t>
      </w:r>
      <w:proofErr w:type="spellEnd"/>
      <w:r w:rsidRPr="00CE14D8">
        <w:rPr>
          <w:rFonts w:ascii="Arial" w:eastAsia="MS Mincho" w:hAnsi="Arial" w:cs="Arial"/>
          <w:bCs/>
        </w:rPr>
        <w:t xml:space="preserve"> nr.</w:t>
      </w:r>
      <w:r w:rsidRPr="00CE14D8">
        <w:rPr>
          <w:rFonts w:ascii="Arial" w:eastAsia="MS Mincho" w:hAnsi="Arial" w:cs="Arial"/>
          <w:bCs/>
          <w:color w:val="000000"/>
        </w:rPr>
        <w:t xml:space="preserve"> </w:t>
      </w:r>
      <w:r w:rsidRPr="00CE14D8">
        <w:rPr>
          <w:rFonts w:ascii="Arial" w:eastAsia="MS Mincho" w:hAnsi="Arial" w:cs="Arial"/>
          <w:bCs/>
        </w:rPr>
        <w:t xml:space="preserve">714/2018 </w:t>
      </w:r>
      <w:proofErr w:type="spellStart"/>
      <w:r w:rsidRPr="00CE14D8">
        <w:rPr>
          <w:rFonts w:ascii="Arial" w:eastAsia="MS Mincho" w:hAnsi="Arial" w:cs="Arial"/>
          <w:bCs/>
        </w:rPr>
        <w:t>privind</w:t>
      </w:r>
      <w:proofErr w:type="spellEnd"/>
      <w:r w:rsidRPr="00CE14D8">
        <w:rPr>
          <w:rFonts w:ascii="Arial" w:eastAsia="MS Mincho" w:hAnsi="Arial" w:cs="Arial"/>
          <w:bCs/>
        </w:rPr>
        <w:t xml:space="preserve"> </w:t>
      </w:r>
      <w:proofErr w:type="spellStart"/>
      <w:r w:rsidRPr="00CE14D8">
        <w:rPr>
          <w:rFonts w:ascii="Arial" w:eastAsia="MS Mincho" w:hAnsi="Arial" w:cs="Arial"/>
          <w:bCs/>
        </w:rPr>
        <w:t>drepturile</w:t>
      </w:r>
      <w:proofErr w:type="spellEnd"/>
      <w:r w:rsidRPr="00CE14D8">
        <w:rPr>
          <w:rFonts w:ascii="Arial" w:eastAsia="MS Mincho" w:hAnsi="Arial" w:cs="Arial"/>
          <w:bCs/>
        </w:rPr>
        <w:t xml:space="preserve"> </w:t>
      </w:r>
      <w:proofErr w:type="spellStart"/>
      <w:r w:rsidRPr="00CE14D8">
        <w:rPr>
          <w:rFonts w:ascii="Arial" w:eastAsia="MS Mincho" w:hAnsi="Arial" w:cs="Arial"/>
          <w:bCs/>
        </w:rPr>
        <w:t>şi</w:t>
      </w:r>
      <w:proofErr w:type="spellEnd"/>
      <w:r w:rsidRPr="00CE14D8">
        <w:rPr>
          <w:rFonts w:ascii="Arial" w:eastAsia="MS Mincho" w:hAnsi="Arial" w:cs="Arial"/>
          <w:bCs/>
        </w:rPr>
        <w:t xml:space="preserve"> </w:t>
      </w:r>
      <w:proofErr w:type="spellStart"/>
      <w:r w:rsidRPr="00CE14D8">
        <w:rPr>
          <w:rFonts w:ascii="Arial" w:eastAsia="MS Mincho" w:hAnsi="Arial" w:cs="Arial"/>
          <w:bCs/>
        </w:rPr>
        <w:t>obligaţiile</w:t>
      </w:r>
      <w:proofErr w:type="spellEnd"/>
      <w:r w:rsidRPr="00CE14D8">
        <w:rPr>
          <w:rFonts w:ascii="Arial" w:eastAsia="MS Mincho" w:hAnsi="Arial" w:cs="Arial"/>
          <w:bCs/>
        </w:rPr>
        <w:t xml:space="preserve"> </w:t>
      </w:r>
      <w:proofErr w:type="spellStart"/>
      <w:r w:rsidRPr="00CE14D8">
        <w:rPr>
          <w:rFonts w:ascii="Arial" w:eastAsia="MS Mincho" w:hAnsi="Arial" w:cs="Arial"/>
          <w:bCs/>
        </w:rPr>
        <w:t>personalului</w:t>
      </w:r>
      <w:proofErr w:type="spellEnd"/>
      <w:r w:rsidRPr="00CE14D8">
        <w:rPr>
          <w:rFonts w:ascii="Arial" w:eastAsia="MS Mincho" w:hAnsi="Arial" w:cs="Arial"/>
          <w:bCs/>
        </w:rPr>
        <w:t xml:space="preserve"> </w:t>
      </w:r>
      <w:proofErr w:type="spellStart"/>
      <w:r w:rsidRPr="00CE14D8">
        <w:rPr>
          <w:rFonts w:ascii="Arial" w:eastAsia="MS Mincho" w:hAnsi="Arial" w:cs="Arial"/>
          <w:bCs/>
        </w:rPr>
        <w:t>autorităţilor</w:t>
      </w:r>
      <w:proofErr w:type="spellEnd"/>
      <w:r w:rsidRPr="00CE14D8">
        <w:rPr>
          <w:rFonts w:ascii="Arial" w:eastAsia="MS Mincho" w:hAnsi="Arial" w:cs="Arial"/>
          <w:bCs/>
        </w:rPr>
        <w:t xml:space="preserve"> </w:t>
      </w:r>
      <w:proofErr w:type="spellStart"/>
      <w:r w:rsidRPr="00CE14D8">
        <w:rPr>
          <w:rFonts w:ascii="Arial" w:eastAsia="MS Mincho" w:hAnsi="Arial" w:cs="Arial"/>
          <w:bCs/>
        </w:rPr>
        <w:t>şi</w:t>
      </w:r>
      <w:proofErr w:type="spellEnd"/>
      <w:r w:rsidRPr="00CE14D8">
        <w:rPr>
          <w:rFonts w:ascii="Arial" w:eastAsia="MS Mincho" w:hAnsi="Arial" w:cs="Arial"/>
          <w:bCs/>
        </w:rPr>
        <w:t xml:space="preserve"> </w:t>
      </w:r>
      <w:proofErr w:type="spellStart"/>
      <w:r w:rsidRPr="00CE14D8">
        <w:rPr>
          <w:rFonts w:ascii="Arial" w:eastAsia="MS Mincho" w:hAnsi="Arial" w:cs="Arial"/>
          <w:bCs/>
        </w:rPr>
        <w:t>instituţiilor</w:t>
      </w:r>
      <w:proofErr w:type="spellEnd"/>
      <w:r w:rsidRPr="00CE14D8">
        <w:rPr>
          <w:rFonts w:ascii="Arial" w:eastAsia="MS Mincho" w:hAnsi="Arial" w:cs="Arial"/>
          <w:bCs/>
        </w:rPr>
        <w:t xml:space="preserve"> </w:t>
      </w:r>
      <w:proofErr w:type="spellStart"/>
      <w:r w:rsidRPr="00CE14D8">
        <w:rPr>
          <w:rFonts w:ascii="Arial" w:eastAsia="MS Mincho" w:hAnsi="Arial" w:cs="Arial"/>
          <w:bCs/>
        </w:rPr>
        <w:t>publice</w:t>
      </w:r>
      <w:proofErr w:type="spellEnd"/>
      <w:r w:rsidRPr="00CE14D8">
        <w:rPr>
          <w:rFonts w:ascii="Arial" w:eastAsia="MS Mincho" w:hAnsi="Arial" w:cs="Arial"/>
          <w:bCs/>
        </w:rPr>
        <w:t xml:space="preserve"> pe </w:t>
      </w:r>
      <w:proofErr w:type="spellStart"/>
      <w:r w:rsidRPr="00CE14D8">
        <w:rPr>
          <w:rFonts w:ascii="Arial" w:eastAsia="MS Mincho" w:hAnsi="Arial" w:cs="Arial"/>
          <w:bCs/>
        </w:rPr>
        <w:t>perioada</w:t>
      </w:r>
      <w:proofErr w:type="spellEnd"/>
      <w:r w:rsidRPr="00CE14D8">
        <w:rPr>
          <w:rFonts w:ascii="Arial" w:eastAsia="MS Mincho" w:hAnsi="Arial" w:cs="Arial"/>
          <w:bCs/>
        </w:rPr>
        <w:t xml:space="preserve"> </w:t>
      </w:r>
      <w:proofErr w:type="spellStart"/>
      <w:r w:rsidRPr="00CE14D8">
        <w:rPr>
          <w:rFonts w:ascii="Arial" w:eastAsia="MS Mincho" w:hAnsi="Arial" w:cs="Arial"/>
          <w:bCs/>
        </w:rPr>
        <w:t>delegării</w:t>
      </w:r>
      <w:proofErr w:type="spellEnd"/>
      <w:r w:rsidRPr="00CE14D8">
        <w:rPr>
          <w:rFonts w:ascii="Arial" w:eastAsia="MS Mincho" w:hAnsi="Arial" w:cs="Arial"/>
          <w:bCs/>
        </w:rPr>
        <w:t xml:space="preserve"> </w:t>
      </w:r>
      <w:proofErr w:type="spellStart"/>
      <w:r w:rsidRPr="00CE14D8">
        <w:rPr>
          <w:rFonts w:ascii="Arial" w:eastAsia="MS Mincho" w:hAnsi="Arial" w:cs="Arial"/>
          <w:bCs/>
        </w:rPr>
        <w:t>şi</w:t>
      </w:r>
      <w:proofErr w:type="spellEnd"/>
      <w:r w:rsidRPr="00CE14D8">
        <w:rPr>
          <w:rFonts w:ascii="Arial" w:eastAsia="MS Mincho" w:hAnsi="Arial" w:cs="Arial"/>
          <w:bCs/>
        </w:rPr>
        <w:t xml:space="preserve"> </w:t>
      </w:r>
      <w:proofErr w:type="spellStart"/>
      <w:r w:rsidRPr="00CE14D8">
        <w:rPr>
          <w:rFonts w:ascii="Arial" w:eastAsia="MS Mincho" w:hAnsi="Arial" w:cs="Arial"/>
          <w:bCs/>
        </w:rPr>
        <w:t>detaşării</w:t>
      </w:r>
      <w:proofErr w:type="spellEnd"/>
      <w:r w:rsidRPr="00CE14D8">
        <w:rPr>
          <w:rFonts w:ascii="Arial" w:eastAsia="MS Mincho" w:hAnsi="Arial" w:cs="Arial"/>
          <w:bCs/>
        </w:rPr>
        <w:t xml:space="preserve"> </w:t>
      </w:r>
      <w:proofErr w:type="spellStart"/>
      <w:r w:rsidRPr="00CE14D8">
        <w:rPr>
          <w:rFonts w:ascii="Arial" w:eastAsia="MS Mincho" w:hAnsi="Arial" w:cs="Arial"/>
          <w:bCs/>
        </w:rPr>
        <w:t>în</w:t>
      </w:r>
      <w:proofErr w:type="spellEnd"/>
      <w:r w:rsidRPr="00CE14D8">
        <w:rPr>
          <w:rFonts w:ascii="Arial" w:eastAsia="MS Mincho" w:hAnsi="Arial" w:cs="Arial"/>
          <w:bCs/>
        </w:rPr>
        <w:t xml:space="preserve"> </w:t>
      </w:r>
      <w:proofErr w:type="spellStart"/>
      <w:r w:rsidRPr="00CE14D8">
        <w:rPr>
          <w:rFonts w:ascii="Arial" w:eastAsia="MS Mincho" w:hAnsi="Arial" w:cs="Arial"/>
          <w:bCs/>
        </w:rPr>
        <w:t>altă</w:t>
      </w:r>
      <w:proofErr w:type="spellEnd"/>
      <w:r w:rsidRPr="00CE14D8">
        <w:rPr>
          <w:rFonts w:ascii="Arial" w:eastAsia="MS Mincho" w:hAnsi="Arial" w:cs="Arial"/>
          <w:bCs/>
        </w:rPr>
        <w:t xml:space="preserve"> </w:t>
      </w:r>
      <w:proofErr w:type="spellStart"/>
      <w:r w:rsidRPr="00CE14D8">
        <w:rPr>
          <w:rFonts w:ascii="Arial" w:eastAsia="MS Mincho" w:hAnsi="Arial" w:cs="Arial"/>
          <w:bCs/>
        </w:rPr>
        <w:t>localitate</w:t>
      </w:r>
      <w:proofErr w:type="spellEnd"/>
      <w:r w:rsidRPr="00CE14D8">
        <w:rPr>
          <w:rFonts w:ascii="Arial" w:eastAsia="MS Mincho" w:hAnsi="Arial" w:cs="Arial"/>
          <w:bCs/>
        </w:rPr>
        <w:t xml:space="preserve">, precum </w:t>
      </w:r>
      <w:proofErr w:type="spellStart"/>
      <w:r w:rsidRPr="00CE14D8">
        <w:rPr>
          <w:rFonts w:ascii="Arial" w:eastAsia="MS Mincho" w:hAnsi="Arial" w:cs="Arial"/>
          <w:bCs/>
        </w:rPr>
        <w:t>şi</w:t>
      </w:r>
      <w:proofErr w:type="spellEnd"/>
      <w:r w:rsidRPr="00CE14D8">
        <w:rPr>
          <w:rFonts w:ascii="Arial" w:eastAsia="MS Mincho" w:hAnsi="Arial" w:cs="Arial"/>
          <w:bCs/>
        </w:rPr>
        <w:t xml:space="preserve"> </w:t>
      </w:r>
      <w:proofErr w:type="spellStart"/>
      <w:r w:rsidRPr="00CE14D8">
        <w:rPr>
          <w:rFonts w:ascii="Arial" w:eastAsia="MS Mincho" w:hAnsi="Arial" w:cs="Arial"/>
          <w:bCs/>
        </w:rPr>
        <w:t>în</w:t>
      </w:r>
      <w:proofErr w:type="spellEnd"/>
      <w:r w:rsidRPr="00CE14D8">
        <w:rPr>
          <w:rFonts w:ascii="Arial" w:eastAsia="MS Mincho" w:hAnsi="Arial" w:cs="Arial"/>
          <w:bCs/>
        </w:rPr>
        <w:t xml:space="preserve"> </w:t>
      </w:r>
      <w:proofErr w:type="spellStart"/>
      <w:r w:rsidRPr="00CE14D8">
        <w:rPr>
          <w:rFonts w:ascii="Arial" w:eastAsia="MS Mincho" w:hAnsi="Arial" w:cs="Arial"/>
          <w:bCs/>
        </w:rPr>
        <w:t>cazul</w:t>
      </w:r>
      <w:proofErr w:type="spellEnd"/>
      <w:r w:rsidRPr="00CE14D8">
        <w:rPr>
          <w:rFonts w:ascii="Arial" w:eastAsia="MS Mincho" w:hAnsi="Arial" w:cs="Arial"/>
          <w:bCs/>
        </w:rPr>
        <w:t xml:space="preserve"> </w:t>
      </w:r>
      <w:proofErr w:type="spellStart"/>
      <w:r w:rsidRPr="00CE14D8">
        <w:rPr>
          <w:rFonts w:ascii="Arial" w:eastAsia="MS Mincho" w:hAnsi="Arial" w:cs="Arial"/>
          <w:bCs/>
        </w:rPr>
        <w:t>deplasării</w:t>
      </w:r>
      <w:proofErr w:type="spellEnd"/>
      <w:r w:rsidRPr="00CE14D8">
        <w:rPr>
          <w:rFonts w:ascii="Arial" w:eastAsia="MS Mincho" w:hAnsi="Arial" w:cs="Arial"/>
          <w:bCs/>
        </w:rPr>
        <w:t xml:space="preserve"> </w:t>
      </w:r>
      <w:proofErr w:type="spellStart"/>
      <w:r w:rsidRPr="00CE14D8">
        <w:rPr>
          <w:rFonts w:ascii="Arial" w:eastAsia="MS Mincho" w:hAnsi="Arial" w:cs="Arial"/>
          <w:bCs/>
        </w:rPr>
        <w:t>în</w:t>
      </w:r>
      <w:proofErr w:type="spellEnd"/>
      <w:r w:rsidRPr="00CE14D8">
        <w:rPr>
          <w:rFonts w:ascii="Arial" w:eastAsia="MS Mincho" w:hAnsi="Arial" w:cs="Arial"/>
          <w:bCs/>
        </w:rPr>
        <w:t xml:space="preserve"> </w:t>
      </w:r>
      <w:proofErr w:type="spellStart"/>
      <w:r w:rsidRPr="00CE14D8">
        <w:rPr>
          <w:rFonts w:ascii="Arial" w:eastAsia="MS Mincho" w:hAnsi="Arial" w:cs="Arial"/>
          <w:bCs/>
        </w:rPr>
        <w:t>interesul</w:t>
      </w:r>
      <w:proofErr w:type="spellEnd"/>
      <w:r w:rsidRPr="00CE14D8">
        <w:rPr>
          <w:rFonts w:ascii="Arial" w:eastAsia="MS Mincho" w:hAnsi="Arial" w:cs="Arial"/>
          <w:bCs/>
        </w:rPr>
        <w:t xml:space="preserve"> </w:t>
      </w:r>
      <w:proofErr w:type="spellStart"/>
      <w:r w:rsidRPr="00CE14D8">
        <w:rPr>
          <w:rFonts w:ascii="Arial" w:eastAsia="MS Mincho" w:hAnsi="Arial" w:cs="Arial"/>
          <w:bCs/>
        </w:rPr>
        <w:t>serviciului</w:t>
      </w:r>
      <w:proofErr w:type="spellEnd"/>
      <w:r w:rsidRPr="00CE14D8">
        <w:rPr>
          <w:rFonts w:ascii="Arial" w:eastAsia="MS Mincho" w:hAnsi="Arial" w:cs="Arial"/>
          <w:bCs/>
        </w:rPr>
        <w:t xml:space="preserve">, cu </w:t>
      </w:r>
      <w:proofErr w:type="spellStart"/>
      <w:r w:rsidRPr="00CE14D8">
        <w:rPr>
          <w:rFonts w:ascii="Arial" w:eastAsia="MS Mincho" w:hAnsi="Arial" w:cs="Arial"/>
          <w:bCs/>
        </w:rPr>
        <w:t>modificările</w:t>
      </w:r>
      <w:proofErr w:type="spellEnd"/>
      <w:r w:rsidRPr="00CE14D8">
        <w:rPr>
          <w:rFonts w:ascii="Arial" w:eastAsia="MS Mincho" w:hAnsi="Arial" w:cs="Arial"/>
          <w:bCs/>
        </w:rPr>
        <w:t xml:space="preserve"> </w:t>
      </w:r>
      <w:proofErr w:type="spellStart"/>
      <w:r w:rsidRPr="00CE14D8">
        <w:rPr>
          <w:rFonts w:ascii="Arial" w:eastAsia="MS Mincho" w:hAnsi="Arial" w:cs="Arial"/>
          <w:bCs/>
        </w:rPr>
        <w:t>și</w:t>
      </w:r>
      <w:proofErr w:type="spellEnd"/>
      <w:r w:rsidRPr="00CE14D8">
        <w:rPr>
          <w:rFonts w:ascii="Arial" w:eastAsia="MS Mincho" w:hAnsi="Arial" w:cs="Arial"/>
          <w:bCs/>
        </w:rPr>
        <w:t xml:space="preserve"> </w:t>
      </w:r>
      <w:proofErr w:type="spellStart"/>
      <w:r w:rsidRPr="00CE14D8">
        <w:rPr>
          <w:rFonts w:ascii="Arial" w:eastAsia="MS Mincho" w:hAnsi="Arial" w:cs="Arial"/>
          <w:bCs/>
        </w:rPr>
        <w:t>completările</w:t>
      </w:r>
      <w:proofErr w:type="spellEnd"/>
      <w:r w:rsidRPr="00CE14D8">
        <w:rPr>
          <w:rFonts w:ascii="Arial" w:eastAsia="MS Mincho" w:hAnsi="Arial" w:cs="Arial"/>
          <w:bCs/>
        </w:rPr>
        <w:t xml:space="preserve"> </w:t>
      </w:r>
      <w:proofErr w:type="spellStart"/>
      <w:r w:rsidRPr="00CE14D8">
        <w:rPr>
          <w:rFonts w:ascii="Arial" w:eastAsia="MS Mincho" w:hAnsi="Arial" w:cs="Arial"/>
          <w:bCs/>
        </w:rPr>
        <w:t>ulterioare</w:t>
      </w:r>
      <w:proofErr w:type="spellEnd"/>
      <w:r w:rsidRPr="00CE14D8">
        <w:rPr>
          <w:rFonts w:ascii="Arial" w:eastAsia="MS Mincho" w:hAnsi="Arial" w:cs="Arial"/>
          <w:bCs/>
        </w:rPr>
        <w:t>.</w:t>
      </w:r>
    </w:p>
    <w:p w14:paraId="4C3714FC" w14:textId="77777777" w:rsidR="00E275A5" w:rsidRPr="00AB16A5" w:rsidRDefault="00E275A5" w:rsidP="00E275A5">
      <w:pPr>
        <w:pStyle w:val="rvps1"/>
        <w:shd w:val="clear" w:color="auto" w:fill="FFFFFF"/>
        <w:spacing w:before="0" w:beforeAutospacing="0" w:after="0" w:afterAutospacing="0"/>
        <w:jc w:val="both"/>
        <w:rPr>
          <w:rFonts w:ascii="Arial" w:eastAsia="MS Mincho" w:hAnsi="Arial" w:cs="Arial"/>
          <w:bCs/>
          <w:sz w:val="10"/>
          <w:szCs w:val="10"/>
        </w:rPr>
      </w:pPr>
    </w:p>
    <w:p w14:paraId="782CD71E" w14:textId="77777777" w:rsidR="00E275A5" w:rsidRPr="00CE14D8" w:rsidRDefault="00E275A5">
      <w:pPr>
        <w:pStyle w:val="Listparagraf"/>
        <w:numPr>
          <w:ilvl w:val="0"/>
          <w:numId w:val="6"/>
        </w:numPr>
        <w:shd w:val="clear" w:color="auto" w:fill="FFFFFF"/>
        <w:spacing w:after="0" w:line="240" w:lineRule="auto"/>
        <w:ind w:left="1560" w:hanging="426"/>
        <w:jc w:val="both"/>
        <w:rPr>
          <w:rFonts w:ascii="Arial" w:hAnsi="Arial" w:cs="Arial"/>
          <w:bCs/>
          <w:color w:val="000000"/>
          <w:sz w:val="24"/>
          <w:szCs w:val="24"/>
          <w:lang w:val="en-GB" w:eastAsia="en-GB"/>
        </w:rPr>
      </w:pPr>
      <w:proofErr w:type="spellStart"/>
      <w:r w:rsidRPr="00CE14D8">
        <w:rPr>
          <w:rFonts w:ascii="Arial" w:hAnsi="Arial" w:cs="Arial"/>
          <w:bCs/>
          <w:color w:val="000000"/>
          <w:sz w:val="24"/>
          <w:szCs w:val="24"/>
          <w:bdr w:val="none" w:sz="0" w:space="0" w:color="auto" w:frame="1"/>
          <w:lang w:val="en-GB" w:eastAsia="en-GB"/>
        </w:rPr>
        <w:t>Anexă</w:t>
      </w:r>
      <w:proofErr w:type="spellEnd"/>
      <w:r w:rsidRPr="00CE14D8">
        <w:rPr>
          <w:rFonts w:ascii="Arial" w:hAnsi="Arial" w:cs="Arial"/>
          <w:bCs/>
          <w:color w:val="000000"/>
          <w:sz w:val="24"/>
          <w:szCs w:val="24"/>
          <w:bdr w:val="none" w:sz="0" w:space="0" w:color="auto" w:frame="1"/>
          <w:lang w:val="en-GB" w:eastAsia="en-GB"/>
        </w:rPr>
        <w:t xml:space="preserve"> - DREPTURILE ŞI OBLIGAŢIILE </w:t>
      </w:r>
      <w:proofErr w:type="spellStart"/>
      <w:r w:rsidRPr="00CE14D8">
        <w:rPr>
          <w:rFonts w:ascii="Arial" w:hAnsi="Arial" w:cs="Arial"/>
          <w:bCs/>
          <w:color w:val="000000"/>
          <w:sz w:val="24"/>
          <w:szCs w:val="24"/>
          <w:bdr w:val="none" w:sz="0" w:space="0" w:color="auto" w:frame="1"/>
          <w:lang w:val="en-GB" w:eastAsia="en-GB"/>
        </w:rPr>
        <w:t>personalului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autorităţilor</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şi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instituţiilor</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publice</w:t>
      </w:r>
      <w:proofErr w:type="spellEnd"/>
      <w:r w:rsidRPr="00CE14D8">
        <w:rPr>
          <w:rFonts w:ascii="Arial" w:hAnsi="Arial" w:cs="Arial"/>
          <w:bCs/>
          <w:color w:val="000000"/>
          <w:sz w:val="24"/>
          <w:szCs w:val="24"/>
          <w:bdr w:val="none" w:sz="0" w:space="0" w:color="auto" w:frame="1"/>
          <w:lang w:val="en-GB" w:eastAsia="en-GB"/>
        </w:rPr>
        <w:t xml:space="preserve"> pe </w:t>
      </w:r>
      <w:proofErr w:type="spellStart"/>
      <w:r w:rsidRPr="00CE14D8">
        <w:rPr>
          <w:rFonts w:ascii="Arial" w:hAnsi="Arial" w:cs="Arial"/>
          <w:bCs/>
          <w:color w:val="000000"/>
          <w:sz w:val="24"/>
          <w:szCs w:val="24"/>
          <w:bdr w:val="none" w:sz="0" w:space="0" w:color="auto" w:frame="1"/>
          <w:lang w:val="en-GB" w:eastAsia="en-GB"/>
        </w:rPr>
        <w:t>perioada</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delegării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şi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detaşării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în</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altă</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localitate</w:t>
      </w:r>
      <w:proofErr w:type="spellEnd"/>
      <w:r w:rsidRPr="00CE14D8">
        <w:rPr>
          <w:rFonts w:ascii="Arial" w:hAnsi="Arial" w:cs="Arial"/>
          <w:bCs/>
          <w:color w:val="000000"/>
          <w:sz w:val="24"/>
          <w:szCs w:val="24"/>
          <w:bdr w:val="none" w:sz="0" w:space="0" w:color="auto" w:frame="1"/>
          <w:lang w:val="en-GB" w:eastAsia="en-GB"/>
        </w:rPr>
        <w:t xml:space="preserve">, precum </w:t>
      </w:r>
      <w:proofErr w:type="spellStart"/>
      <w:r w:rsidRPr="00CE14D8">
        <w:rPr>
          <w:rFonts w:ascii="Arial" w:hAnsi="Arial" w:cs="Arial"/>
          <w:bCs/>
          <w:color w:val="000000"/>
          <w:sz w:val="24"/>
          <w:szCs w:val="24"/>
          <w:bdr w:val="none" w:sz="0" w:space="0" w:color="auto" w:frame="1"/>
          <w:lang w:val="en-GB" w:eastAsia="en-GB"/>
        </w:rPr>
        <w:t>şi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în</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cazul</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deplasării</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în</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interesul</w:t>
      </w:r>
      <w:proofErr w:type="spellEnd"/>
      <w:r w:rsidRPr="00CE14D8">
        <w:rPr>
          <w:rFonts w:ascii="Arial" w:hAnsi="Arial" w:cs="Arial"/>
          <w:bCs/>
          <w:color w:val="000000"/>
          <w:sz w:val="24"/>
          <w:szCs w:val="24"/>
          <w:bdr w:val="none" w:sz="0" w:space="0" w:color="auto" w:frame="1"/>
          <w:lang w:val="en-GB" w:eastAsia="en-GB"/>
        </w:rPr>
        <w:t xml:space="preserve"> </w:t>
      </w:r>
      <w:proofErr w:type="spellStart"/>
      <w:r w:rsidRPr="00CE14D8">
        <w:rPr>
          <w:rFonts w:ascii="Arial" w:hAnsi="Arial" w:cs="Arial"/>
          <w:bCs/>
          <w:color w:val="000000"/>
          <w:sz w:val="24"/>
          <w:szCs w:val="24"/>
          <w:bdr w:val="none" w:sz="0" w:space="0" w:color="auto" w:frame="1"/>
          <w:lang w:val="en-GB" w:eastAsia="en-GB"/>
        </w:rPr>
        <w:t>serviciului</w:t>
      </w:r>
      <w:proofErr w:type="spellEnd"/>
    </w:p>
    <w:p w14:paraId="6B45965A" w14:textId="77777777" w:rsidR="00E275A5" w:rsidRPr="00AB16A5" w:rsidRDefault="00E275A5" w:rsidP="00E275A5">
      <w:pPr>
        <w:pStyle w:val="rvps1"/>
        <w:shd w:val="clear" w:color="auto" w:fill="FFFFFF"/>
        <w:spacing w:before="0" w:beforeAutospacing="0" w:after="0" w:afterAutospacing="0"/>
        <w:ind w:left="1560" w:hanging="426"/>
        <w:jc w:val="both"/>
        <w:rPr>
          <w:rFonts w:ascii="Arial" w:hAnsi="Arial" w:cs="Arial"/>
          <w:bCs/>
          <w:color w:val="000000"/>
          <w:sz w:val="10"/>
          <w:szCs w:val="10"/>
        </w:rPr>
      </w:pPr>
    </w:p>
    <w:p w14:paraId="67A5EFA8" w14:textId="77777777" w:rsidR="00E275A5" w:rsidRPr="00CE14D8" w:rsidRDefault="00E275A5">
      <w:pPr>
        <w:pStyle w:val="Listparagraf"/>
        <w:numPr>
          <w:ilvl w:val="0"/>
          <w:numId w:val="4"/>
        </w:numPr>
        <w:spacing w:after="3" w:line="222" w:lineRule="auto"/>
        <w:ind w:right="14"/>
        <w:jc w:val="both"/>
        <w:rPr>
          <w:rFonts w:ascii="Arial" w:hAnsi="Arial" w:cs="Arial"/>
          <w:bCs/>
          <w:sz w:val="24"/>
          <w:szCs w:val="24"/>
          <w:lang w:val="en-GB"/>
        </w:rPr>
      </w:pPr>
      <w:r w:rsidRPr="00CE14D8">
        <w:rPr>
          <w:rFonts w:ascii="Arial" w:eastAsia="MS Mincho" w:hAnsi="Arial" w:cs="Arial"/>
          <w:bCs/>
          <w:sz w:val="24"/>
          <w:szCs w:val="24"/>
        </w:rPr>
        <w:t xml:space="preserve">Ordinul ministrului finanțelor publice nr. 1792/2002 pentru aprobarea Normelor metodologice privind angajarea, lichidarea, </w:t>
      </w:r>
      <w:proofErr w:type="spellStart"/>
      <w:r w:rsidRPr="00CE14D8">
        <w:rPr>
          <w:rFonts w:ascii="Arial" w:eastAsia="MS Mincho" w:hAnsi="Arial" w:cs="Arial"/>
          <w:bCs/>
          <w:sz w:val="24"/>
          <w:szCs w:val="24"/>
        </w:rPr>
        <w:t>ordonanţarea</w:t>
      </w:r>
      <w:proofErr w:type="spellEnd"/>
      <w:r w:rsidRPr="00CE14D8">
        <w:rPr>
          <w:rFonts w:ascii="Arial" w:eastAsia="MS Mincho" w:hAnsi="Arial" w:cs="Arial"/>
          <w:bCs/>
          <w:sz w:val="24"/>
          <w:szCs w:val="24"/>
        </w:rPr>
        <w:t xml:space="preserv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plata cheltuielilor </w:t>
      </w:r>
      <w:proofErr w:type="spellStart"/>
      <w:r w:rsidRPr="00CE14D8">
        <w:rPr>
          <w:rFonts w:ascii="Arial" w:eastAsia="MS Mincho" w:hAnsi="Arial" w:cs="Arial"/>
          <w:bCs/>
          <w:sz w:val="24"/>
          <w:szCs w:val="24"/>
        </w:rPr>
        <w:t>instituţiilor</w:t>
      </w:r>
      <w:proofErr w:type="spellEnd"/>
      <w:r w:rsidRPr="00CE14D8">
        <w:rPr>
          <w:rFonts w:ascii="Arial" w:eastAsia="MS Mincho" w:hAnsi="Arial" w:cs="Arial"/>
          <w:bCs/>
          <w:sz w:val="24"/>
          <w:szCs w:val="24"/>
        </w:rPr>
        <w:t xml:space="preserve"> publice, precum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organizarea, </w:t>
      </w:r>
      <w:proofErr w:type="spellStart"/>
      <w:r w:rsidRPr="00CE14D8">
        <w:rPr>
          <w:rFonts w:ascii="Arial" w:eastAsia="MS Mincho" w:hAnsi="Arial" w:cs="Arial"/>
          <w:bCs/>
          <w:sz w:val="24"/>
          <w:szCs w:val="24"/>
        </w:rPr>
        <w:t>evidenţa</w:t>
      </w:r>
      <w:proofErr w:type="spellEnd"/>
      <w:r w:rsidRPr="00CE14D8">
        <w:rPr>
          <w:rFonts w:ascii="Arial" w:eastAsia="MS Mincho" w:hAnsi="Arial" w:cs="Arial"/>
          <w:bCs/>
          <w:sz w:val="24"/>
          <w:szCs w:val="24"/>
        </w:rPr>
        <w:t xml:space="preserv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raportarea angajamentelor bugetare </w:t>
      </w:r>
      <w:proofErr w:type="spellStart"/>
      <w:r w:rsidRPr="00CE14D8">
        <w:rPr>
          <w:rFonts w:ascii="Arial" w:eastAsia="MS Mincho" w:hAnsi="Arial" w:cs="Arial"/>
          <w:bCs/>
          <w:sz w:val="24"/>
          <w:szCs w:val="24"/>
        </w:rPr>
        <w:t>şi</w:t>
      </w:r>
      <w:proofErr w:type="spellEnd"/>
      <w:r w:rsidRPr="00CE14D8">
        <w:rPr>
          <w:rFonts w:ascii="Arial" w:eastAsia="MS Mincho" w:hAnsi="Arial" w:cs="Arial"/>
          <w:bCs/>
          <w:sz w:val="24"/>
          <w:szCs w:val="24"/>
        </w:rPr>
        <w:t xml:space="preserve"> legale, </w:t>
      </w:r>
      <w:r w:rsidRPr="00CE14D8">
        <w:rPr>
          <w:rFonts w:ascii="Arial" w:eastAsia="MS Mincho" w:hAnsi="Arial" w:cs="Arial"/>
          <w:bCs/>
          <w:color w:val="000000"/>
          <w:sz w:val="24"/>
          <w:szCs w:val="24"/>
        </w:rPr>
        <w:t>cu modificările și completările ulterioare.</w:t>
      </w:r>
    </w:p>
    <w:p w14:paraId="63E7EEB3" w14:textId="77777777" w:rsidR="00E275A5" w:rsidRPr="00AB16A5" w:rsidRDefault="00E275A5" w:rsidP="00E275A5">
      <w:pPr>
        <w:pStyle w:val="Listparagraf"/>
        <w:spacing w:after="3" w:line="222" w:lineRule="auto"/>
        <w:ind w:right="14"/>
        <w:jc w:val="both"/>
        <w:rPr>
          <w:rFonts w:ascii="Arial" w:hAnsi="Arial" w:cs="Arial"/>
          <w:bCs/>
          <w:color w:val="FF0000"/>
          <w:sz w:val="10"/>
          <w:szCs w:val="10"/>
          <w:lang w:val="en-GB"/>
        </w:rPr>
      </w:pPr>
    </w:p>
    <w:p w14:paraId="53BD2DBB" w14:textId="77777777" w:rsidR="00E275A5" w:rsidRPr="00CE14D8" w:rsidRDefault="00E275A5">
      <w:pPr>
        <w:pStyle w:val="Listparagraf"/>
        <w:numPr>
          <w:ilvl w:val="0"/>
          <w:numId w:val="8"/>
        </w:numPr>
        <w:shd w:val="clear" w:color="auto" w:fill="FFFFFF"/>
        <w:spacing w:after="0" w:line="240" w:lineRule="auto"/>
        <w:ind w:left="1560" w:hanging="426"/>
        <w:jc w:val="both"/>
        <w:rPr>
          <w:rFonts w:ascii="Arial" w:hAnsi="Arial" w:cs="Arial"/>
          <w:bCs/>
          <w:color w:val="000000"/>
          <w:sz w:val="24"/>
          <w:szCs w:val="24"/>
          <w:bdr w:val="none" w:sz="0" w:space="0" w:color="auto" w:frame="1"/>
          <w:lang w:val="it-IT" w:eastAsia="en-GB"/>
        </w:rPr>
      </w:pPr>
      <w:r w:rsidRPr="00CE14D8">
        <w:rPr>
          <w:rFonts w:ascii="Arial" w:hAnsi="Arial" w:cs="Arial"/>
          <w:bCs/>
          <w:color w:val="000000"/>
          <w:sz w:val="24"/>
          <w:szCs w:val="24"/>
          <w:bdr w:val="none" w:sz="0" w:space="0" w:color="auto" w:frame="1"/>
          <w:lang w:val="it-IT" w:eastAsia="en-GB"/>
        </w:rPr>
        <w:t xml:space="preserve">Anexă </w:t>
      </w:r>
      <w:bookmarkStart w:id="1" w:name="7560119"/>
      <w:bookmarkEnd w:id="1"/>
      <w:r w:rsidRPr="00CE14D8">
        <w:rPr>
          <w:rFonts w:ascii="Arial" w:hAnsi="Arial" w:cs="Arial"/>
          <w:bCs/>
          <w:color w:val="000000"/>
          <w:sz w:val="24"/>
          <w:szCs w:val="24"/>
          <w:bdr w:val="none" w:sz="0" w:space="0" w:color="auto" w:frame="1"/>
          <w:lang w:val="it-IT" w:eastAsia="en-GB"/>
        </w:rPr>
        <w:t>- NORME METODOLOGICE privind angajarea, lichidarea, ordonanţarea şi plata cheltuielilor instituţiilor publice, precum şi organizarea, evidenţa şi raportarea angajamentelor bugetare şi legale</w:t>
      </w:r>
    </w:p>
    <w:p w14:paraId="1B903D92" w14:textId="77777777" w:rsidR="00E275A5" w:rsidRPr="00CE14D8" w:rsidRDefault="00E275A5" w:rsidP="00E275A5">
      <w:pPr>
        <w:pStyle w:val="Listparagraf"/>
        <w:spacing w:after="3" w:line="222" w:lineRule="auto"/>
        <w:ind w:left="1560" w:right="14"/>
        <w:jc w:val="both"/>
        <w:rPr>
          <w:rFonts w:ascii="Arial" w:hAnsi="Arial" w:cs="Arial"/>
          <w:bCs/>
          <w:color w:val="FF0000"/>
          <w:sz w:val="24"/>
          <w:szCs w:val="24"/>
          <w:lang w:val="it-IT"/>
        </w:rPr>
      </w:pPr>
    </w:p>
    <w:p w14:paraId="0796CD54" w14:textId="6365F5F6" w:rsidR="00866324" w:rsidRPr="008B0D4C" w:rsidRDefault="00E275A5" w:rsidP="00866324">
      <w:pPr>
        <w:tabs>
          <w:tab w:val="left" w:pos="1830"/>
        </w:tabs>
        <w:spacing w:after="0" w:line="240" w:lineRule="auto"/>
        <w:jc w:val="both"/>
        <w:rPr>
          <w:rFonts w:ascii="Arial" w:hAnsi="Arial" w:cs="Arial"/>
          <w:sz w:val="24"/>
          <w:szCs w:val="24"/>
        </w:rPr>
      </w:pPr>
      <w:r w:rsidRPr="00CE14D8">
        <w:rPr>
          <w:rFonts w:ascii="Arial" w:hAnsi="Arial" w:cs="Arial"/>
          <w:bCs/>
          <w:color w:val="FF0000"/>
          <w:sz w:val="24"/>
          <w:szCs w:val="24"/>
        </w:rPr>
        <w:tab/>
      </w:r>
      <w:r w:rsidRPr="00CE14D8">
        <w:rPr>
          <w:rFonts w:ascii="Arial" w:hAnsi="Arial" w:cs="Arial"/>
          <w:bCs/>
          <w:color w:val="FF0000"/>
          <w:sz w:val="24"/>
          <w:szCs w:val="24"/>
        </w:rPr>
        <w:tab/>
        <w:t xml:space="preserve">         </w:t>
      </w:r>
    </w:p>
    <w:p w14:paraId="543A8522" w14:textId="63AB7007" w:rsidR="00E275A5" w:rsidRPr="008B0D4C" w:rsidRDefault="00E275A5" w:rsidP="00FC7C50">
      <w:pPr>
        <w:spacing w:after="0" w:line="240" w:lineRule="auto"/>
        <w:jc w:val="right"/>
        <w:rPr>
          <w:rFonts w:ascii="Arial" w:hAnsi="Arial" w:cs="Arial"/>
          <w:sz w:val="24"/>
          <w:szCs w:val="24"/>
        </w:rPr>
      </w:pPr>
    </w:p>
    <w:p w14:paraId="641256E5" w14:textId="77777777" w:rsidR="00E275A5" w:rsidRPr="00CE14D8" w:rsidRDefault="00E275A5" w:rsidP="00E275A5">
      <w:pPr>
        <w:spacing w:after="120" w:line="240" w:lineRule="auto"/>
        <w:jc w:val="right"/>
        <w:rPr>
          <w:rFonts w:ascii="Arial" w:hAnsi="Arial" w:cs="Arial"/>
          <w:sz w:val="24"/>
          <w:szCs w:val="24"/>
        </w:rPr>
      </w:pPr>
    </w:p>
    <w:p w14:paraId="4980432E" w14:textId="4D61807E" w:rsidR="00C44637" w:rsidRPr="00C44637" w:rsidRDefault="00C44637" w:rsidP="00E275A5">
      <w:pPr>
        <w:tabs>
          <w:tab w:val="right" w:pos="9564"/>
        </w:tabs>
        <w:spacing w:after="0" w:line="240" w:lineRule="auto"/>
        <w:ind w:right="326"/>
        <w:jc w:val="center"/>
        <w:rPr>
          <w:rFonts w:ascii="Arial" w:hAnsi="Arial" w:cs="Arial"/>
          <w:sz w:val="24"/>
          <w:szCs w:val="24"/>
        </w:rPr>
      </w:pPr>
    </w:p>
    <w:sectPr w:rsidR="00C44637" w:rsidRPr="00C44637" w:rsidSect="00FC7C50">
      <w:headerReference w:type="default" r:id="rId9"/>
      <w:footerReference w:type="default" r:id="rId10"/>
      <w:pgSz w:w="11906" w:h="16838" w:code="9"/>
      <w:pgMar w:top="1135" w:right="864" w:bottom="0" w:left="1152" w:header="1"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297C4" w14:textId="77777777" w:rsidR="00275AAF" w:rsidRDefault="00275AAF" w:rsidP="009856DE">
      <w:pPr>
        <w:spacing w:after="0" w:line="240" w:lineRule="auto"/>
        <w:rPr>
          <w:rFonts w:cs="Times New Roman"/>
        </w:rPr>
      </w:pPr>
      <w:r>
        <w:rPr>
          <w:rFonts w:cs="Times New Roman"/>
        </w:rPr>
        <w:separator/>
      </w:r>
    </w:p>
  </w:endnote>
  <w:endnote w:type="continuationSeparator" w:id="0">
    <w:p w14:paraId="1568D692" w14:textId="77777777" w:rsidR="00275AAF" w:rsidRDefault="00275AA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
                          <w:bookmarkEnd w:id="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4"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
                    <w:bookmarkEnd w:id="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7" name="Imagine 103170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8" name="Imagine 1677318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9" name="Imagine 2916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1B71B" w14:textId="77777777" w:rsidR="00275AAF" w:rsidRDefault="00275AAF" w:rsidP="009856DE">
      <w:pPr>
        <w:spacing w:after="0" w:line="240" w:lineRule="auto"/>
        <w:rPr>
          <w:rFonts w:cs="Times New Roman"/>
        </w:rPr>
      </w:pPr>
      <w:r>
        <w:rPr>
          <w:rFonts w:cs="Times New Roman"/>
        </w:rPr>
        <w:separator/>
      </w:r>
    </w:p>
  </w:footnote>
  <w:footnote w:type="continuationSeparator" w:id="0">
    <w:p w14:paraId="53B90C49" w14:textId="77777777" w:rsidR="00275AAF" w:rsidRDefault="00275AA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5" name="Imagine 497718485"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85F5102"/>
    <w:multiLevelType w:val="hybridMultilevel"/>
    <w:tmpl w:val="650009E4"/>
    <w:lvl w:ilvl="0" w:tplc="0809000D">
      <w:start w:val="1"/>
      <w:numFmt w:val="bullet"/>
      <w:lvlText w:val=""/>
      <w:lvlJc w:val="left"/>
      <w:pPr>
        <w:ind w:left="1778" w:hanging="360"/>
      </w:pPr>
      <w:rPr>
        <w:rFonts w:ascii="Wingdings" w:hAnsi="Wingdings" w:hint="default"/>
      </w:rPr>
    </w:lvl>
    <w:lvl w:ilvl="1" w:tplc="FFFFFFFF" w:tentative="1">
      <w:start w:val="1"/>
      <w:numFmt w:val="bullet"/>
      <w:lvlText w:val="o"/>
      <w:lvlJc w:val="left"/>
      <w:pPr>
        <w:ind w:left="2498" w:hanging="360"/>
      </w:pPr>
      <w:rPr>
        <w:rFonts w:ascii="Courier New" w:hAnsi="Courier New" w:cs="Courier New" w:hint="default"/>
      </w:rPr>
    </w:lvl>
    <w:lvl w:ilvl="2" w:tplc="FFFFFFFF" w:tentative="1">
      <w:start w:val="1"/>
      <w:numFmt w:val="bullet"/>
      <w:lvlText w:val=""/>
      <w:lvlJc w:val="left"/>
      <w:pPr>
        <w:ind w:left="3218" w:hanging="360"/>
      </w:pPr>
      <w:rPr>
        <w:rFonts w:ascii="Wingdings" w:hAnsi="Wingdings" w:hint="default"/>
      </w:rPr>
    </w:lvl>
    <w:lvl w:ilvl="3" w:tplc="FFFFFFFF" w:tentative="1">
      <w:start w:val="1"/>
      <w:numFmt w:val="bullet"/>
      <w:lvlText w:val=""/>
      <w:lvlJc w:val="left"/>
      <w:pPr>
        <w:ind w:left="3938" w:hanging="360"/>
      </w:pPr>
      <w:rPr>
        <w:rFonts w:ascii="Symbol" w:hAnsi="Symbol" w:hint="default"/>
      </w:rPr>
    </w:lvl>
    <w:lvl w:ilvl="4" w:tplc="FFFFFFFF" w:tentative="1">
      <w:start w:val="1"/>
      <w:numFmt w:val="bullet"/>
      <w:lvlText w:val="o"/>
      <w:lvlJc w:val="left"/>
      <w:pPr>
        <w:ind w:left="4658" w:hanging="360"/>
      </w:pPr>
      <w:rPr>
        <w:rFonts w:ascii="Courier New" w:hAnsi="Courier New" w:cs="Courier New" w:hint="default"/>
      </w:rPr>
    </w:lvl>
    <w:lvl w:ilvl="5" w:tplc="FFFFFFFF" w:tentative="1">
      <w:start w:val="1"/>
      <w:numFmt w:val="bullet"/>
      <w:lvlText w:val=""/>
      <w:lvlJc w:val="left"/>
      <w:pPr>
        <w:ind w:left="5378" w:hanging="360"/>
      </w:pPr>
      <w:rPr>
        <w:rFonts w:ascii="Wingdings" w:hAnsi="Wingdings" w:hint="default"/>
      </w:rPr>
    </w:lvl>
    <w:lvl w:ilvl="6" w:tplc="FFFFFFFF" w:tentative="1">
      <w:start w:val="1"/>
      <w:numFmt w:val="bullet"/>
      <w:lvlText w:val=""/>
      <w:lvlJc w:val="left"/>
      <w:pPr>
        <w:ind w:left="6098" w:hanging="360"/>
      </w:pPr>
      <w:rPr>
        <w:rFonts w:ascii="Symbol" w:hAnsi="Symbol" w:hint="default"/>
      </w:rPr>
    </w:lvl>
    <w:lvl w:ilvl="7" w:tplc="FFFFFFFF" w:tentative="1">
      <w:start w:val="1"/>
      <w:numFmt w:val="bullet"/>
      <w:lvlText w:val="o"/>
      <w:lvlJc w:val="left"/>
      <w:pPr>
        <w:ind w:left="6818" w:hanging="360"/>
      </w:pPr>
      <w:rPr>
        <w:rFonts w:ascii="Courier New" w:hAnsi="Courier New" w:cs="Courier New" w:hint="default"/>
      </w:rPr>
    </w:lvl>
    <w:lvl w:ilvl="8" w:tplc="FFFFFFFF" w:tentative="1">
      <w:start w:val="1"/>
      <w:numFmt w:val="bullet"/>
      <w:lvlText w:val=""/>
      <w:lvlJc w:val="left"/>
      <w:pPr>
        <w:ind w:left="7538" w:hanging="360"/>
      </w:pPr>
      <w:rPr>
        <w:rFonts w:ascii="Wingdings" w:hAnsi="Wingdings" w:hint="default"/>
      </w:rPr>
    </w:lvl>
  </w:abstractNum>
  <w:abstractNum w:abstractNumId="2" w15:restartNumberingAfterBreak="0">
    <w:nsid w:val="0A8C4116"/>
    <w:multiLevelType w:val="hybridMultilevel"/>
    <w:tmpl w:val="4E72F5C2"/>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754336A"/>
    <w:multiLevelType w:val="hybridMultilevel"/>
    <w:tmpl w:val="1E9836E8"/>
    <w:lvl w:ilvl="0" w:tplc="BC84C6CC">
      <w:start w:val="1"/>
      <w:numFmt w:val="bullet"/>
      <w:lvlText w:val=""/>
      <w:lvlJc w:val="left"/>
      <w:pPr>
        <w:ind w:left="1440" w:hanging="360"/>
      </w:pPr>
      <w:rPr>
        <w:rFonts w:ascii="Symbol" w:hAnsi="Symbol" w:hint="default"/>
        <w:b w:val="0"/>
        <w:bCs w:val="0"/>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C929CF"/>
    <w:multiLevelType w:val="hybridMultilevel"/>
    <w:tmpl w:val="547CA56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242443C5"/>
    <w:multiLevelType w:val="hybridMultilevel"/>
    <w:tmpl w:val="32F0A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9C7995"/>
    <w:multiLevelType w:val="hybridMultilevel"/>
    <w:tmpl w:val="F3662612"/>
    <w:lvl w:ilvl="0" w:tplc="FD4E4A82">
      <w:start w:val="1"/>
      <w:numFmt w:val="bullet"/>
      <w:lvlText w:val="o"/>
      <w:lvlJc w:val="left"/>
      <w:pPr>
        <w:ind w:left="2355" w:hanging="360"/>
      </w:pPr>
      <w:rPr>
        <w:rFonts w:ascii="Courier New" w:hAnsi="Courier New" w:cs="Courier New" w:hint="default"/>
        <w:b/>
        <w:bCs/>
      </w:rPr>
    </w:lvl>
    <w:lvl w:ilvl="1" w:tplc="08090003" w:tentative="1">
      <w:start w:val="1"/>
      <w:numFmt w:val="bullet"/>
      <w:lvlText w:val="o"/>
      <w:lvlJc w:val="left"/>
      <w:pPr>
        <w:ind w:left="3075" w:hanging="360"/>
      </w:pPr>
      <w:rPr>
        <w:rFonts w:ascii="Courier New" w:hAnsi="Courier New" w:cs="Courier New" w:hint="default"/>
      </w:rPr>
    </w:lvl>
    <w:lvl w:ilvl="2" w:tplc="08090005" w:tentative="1">
      <w:start w:val="1"/>
      <w:numFmt w:val="bullet"/>
      <w:lvlText w:val=""/>
      <w:lvlJc w:val="left"/>
      <w:pPr>
        <w:ind w:left="3795" w:hanging="360"/>
      </w:pPr>
      <w:rPr>
        <w:rFonts w:ascii="Wingdings" w:hAnsi="Wingdings" w:hint="default"/>
      </w:rPr>
    </w:lvl>
    <w:lvl w:ilvl="3" w:tplc="08090001" w:tentative="1">
      <w:start w:val="1"/>
      <w:numFmt w:val="bullet"/>
      <w:lvlText w:val=""/>
      <w:lvlJc w:val="left"/>
      <w:pPr>
        <w:ind w:left="4515" w:hanging="360"/>
      </w:pPr>
      <w:rPr>
        <w:rFonts w:ascii="Symbol" w:hAnsi="Symbol" w:hint="default"/>
      </w:rPr>
    </w:lvl>
    <w:lvl w:ilvl="4" w:tplc="08090003" w:tentative="1">
      <w:start w:val="1"/>
      <w:numFmt w:val="bullet"/>
      <w:lvlText w:val="o"/>
      <w:lvlJc w:val="left"/>
      <w:pPr>
        <w:ind w:left="5235" w:hanging="360"/>
      </w:pPr>
      <w:rPr>
        <w:rFonts w:ascii="Courier New" w:hAnsi="Courier New" w:cs="Courier New" w:hint="default"/>
      </w:rPr>
    </w:lvl>
    <w:lvl w:ilvl="5" w:tplc="08090005" w:tentative="1">
      <w:start w:val="1"/>
      <w:numFmt w:val="bullet"/>
      <w:lvlText w:val=""/>
      <w:lvlJc w:val="left"/>
      <w:pPr>
        <w:ind w:left="5955" w:hanging="360"/>
      </w:pPr>
      <w:rPr>
        <w:rFonts w:ascii="Wingdings" w:hAnsi="Wingdings" w:hint="default"/>
      </w:rPr>
    </w:lvl>
    <w:lvl w:ilvl="6" w:tplc="08090001" w:tentative="1">
      <w:start w:val="1"/>
      <w:numFmt w:val="bullet"/>
      <w:lvlText w:val=""/>
      <w:lvlJc w:val="left"/>
      <w:pPr>
        <w:ind w:left="6675" w:hanging="360"/>
      </w:pPr>
      <w:rPr>
        <w:rFonts w:ascii="Symbol" w:hAnsi="Symbol" w:hint="default"/>
      </w:rPr>
    </w:lvl>
    <w:lvl w:ilvl="7" w:tplc="08090003" w:tentative="1">
      <w:start w:val="1"/>
      <w:numFmt w:val="bullet"/>
      <w:lvlText w:val="o"/>
      <w:lvlJc w:val="left"/>
      <w:pPr>
        <w:ind w:left="7395" w:hanging="360"/>
      </w:pPr>
      <w:rPr>
        <w:rFonts w:ascii="Courier New" w:hAnsi="Courier New" w:cs="Courier New" w:hint="default"/>
      </w:rPr>
    </w:lvl>
    <w:lvl w:ilvl="8" w:tplc="08090005" w:tentative="1">
      <w:start w:val="1"/>
      <w:numFmt w:val="bullet"/>
      <w:lvlText w:val=""/>
      <w:lvlJc w:val="left"/>
      <w:pPr>
        <w:ind w:left="8115" w:hanging="360"/>
      </w:pPr>
      <w:rPr>
        <w:rFonts w:ascii="Wingdings" w:hAnsi="Wingdings" w:hint="default"/>
      </w:rPr>
    </w:lvl>
  </w:abstractNum>
  <w:abstractNum w:abstractNumId="7" w15:restartNumberingAfterBreak="0">
    <w:nsid w:val="2B726C6B"/>
    <w:multiLevelType w:val="hybridMultilevel"/>
    <w:tmpl w:val="3258C6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6C4D66"/>
    <w:multiLevelType w:val="hybridMultilevel"/>
    <w:tmpl w:val="1F181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8447BE"/>
    <w:multiLevelType w:val="hybridMultilevel"/>
    <w:tmpl w:val="2A3228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6E4052E"/>
    <w:multiLevelType w:val="hybridMultilevel"/>
    <w:tmpl w:val="5AB8B790"/>
    <w:lvl w:ilvl="0" w:tplc="08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3B2412C3"/>
    <w:multiLevelType w:val="hybridMultilevel"/>
    <w:tmpl w:val="0D9EC2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1C4E85"/>
    <w:multiLevelType w:val="hybridMultilevel"/>
    <w:tmpl w:val="F4B219F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3" w15:restartNumberingAfterBreak="0">
    <w:nsid w:val="422A0C88"/>
    <w:multiLevelType w:val="hybridMultilevel"/>
    <w:tmpl w:val="DBBEB1FA"/>
    <w:lvl w:ilvl="0" w:tplc="08090003">
      <w:start w:val="1"/>
      <w:numFmt w:val="bullet"/>
      <w:lvlText w:val="o"/>
      <w:lvlJc w:val="left"/>
      <w:pPr>
        <w:ind w:left="1800" w:hanging="360"/>
      </w:pPr>
      <w:rPr>
        <w:rFonts w:ascii="Courier New" w:hAnsi="Courier New" w:cs="Courier New"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4" w15:restartNumberingAfterBreak="0">
    <w:nsid w:val="44BF2692"/>
    <w:multiLevelType w:val="hybridMultilevel"/>
    <w:tmpl w:val="D144CB8C"/>
    <w:lvl w:ilvl="0" w:tplc="0809000D">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4C547D11"/>
    <w:multiLevelType w:val="hybridMultilevel"/>
    <w:tmpl w:val="B324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715B6"/>
    <w:multiLevelType w:val="hybridMultilevel"/>
    <w:tmpl w:val="22964A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A594AA4"/>
    <w:multiLevelType w:val="hybridMultilevel"/>
    <w:tmpl w:val="505E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19" w15:restartNumberingAfterBreak="0">
    <w:nsid w:val="6BAF76A8"/>
    <w:multiLevelType w:val="hybridMultilevel"/>
    <w:tmpl w:val="BBB20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42F7745"/>
    <w:multiLevelType w:val="hybridMultilevel"/>
    <w:tmpl w:val="AB6010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7A663CE6">
      <w:start w:val="1"/>
      <w:numFmt w:val="bullet"/>
      <w:lvlText w:val="o"/>
      <w:lvlJc w:val="left"/>
      <w:pPr>
        <w:ind w:left="2160" w:hanging="360"/>
      </w:pPr>
      <w:rPr>
        <w:rFonts w:ascii="Courier New" w:hAnsi="Courier New" w:cs="Courier New" w:hint="default"/>
        <w:b/>
        <w:bCs/>
        <w:color w:val="auto"/>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3887261">
    <w:abstractNumId w:val="18"/>
  </w:num>
  <w:num w:numId="2" w16cid:durableId="1445732933">
    <w:abstractNumId w:val="19"/>
  </w:num>
  <w:num w:numId="3" w16cid:durableId="880559819">
    <w:abstractNumId w:val="8"/>
  </w:num>
  <w:num w:numId="4" w16cid:durableId="1542550636">
    <w:abstractNumId w:val="5"/>
  </w:num>
  <w:num w:numId="5" w16cid:durableId="1773471994">
    <w:abstractNumId w:val="4"/>
  </w:num>
  <w:num w:numId="6" w16cid:durableId="1697611482">
    <w:abstractNumId w:val="16"/>
  </w:num>
  <w:num w:numId="7" w16cid:durableId="1653408842">
    <w:abstractNumId w:val="11"/>
  </w:num>
  <w:num w:numId="8" w16cid:durableId="1273782325">
    <w:abstractNumId w:val="15"/>
  </w:num>
  <w:num w:numId="9" w16cid:durableId="306515103">
    <w:abstractNumId w:val="7"/>
  </w:num>
  <w:num w:numId="10" w16cid:durableId="1365710976">
    <w:abstractNumId w:val="13"/>
  </w:num>
  <w:num w:numId="11" w16cid:durableId="265814708">
    <w:abstractNumId w:val="2"/>
  </w:num>
  <w:num w:numId="12" w16cid:durableId="1925991887">
    <w:abstractNumId w:val="3"/>
  </w:num>
  <w:num w:numId="13" w16cid:durableId="948583882">
    <w:abstractNumId w:val="9"/>
  </w:num>
  <w:num w:numId="14" w16cid:durableId="707416228">
    <w:abstractNumId w:val="20"/>
  </w:num>
  <w:num w:numId="15" w16cid:durableId="1812290477">
    <w:abstractNumId w:val="6"/>
  </w:num>
  <w:num w:numId="16" w16cid:durableId="1479107540">
    <w:abstractNumId w:val="17"/>
  </w:num>
  <w:num w:numId="17" w16cid:durableId="236524499">
    <w:abstractNumId w:val="14"/>
  </w:num>
  <w:num w:numId="18" w16cid:durableId="1019434698">
    <w:abstractNumId w:val="12"/>
  </w:num>
  <w:num w:numId="19" w16cid:durableId="2069835786">
    <w:abstractNumId w:val="1"/>
  </w:num>
  <w:num w:numId="20" w16cid:durableId="173253834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20415"/>
    <w:rsid w:val="00023529"/>
    <w:rsid w:val="000269F4"/>
    <w:rsid w:val="000274F5"/>
    <w:rsid w:val="000324A4"/>
    <w:rsid w:val="00035ACA"/>
    <w:rsid w:val="00036FC2"/>
    <w:rsid w:val="0004399B"/>
    <w:rsid w:val="0004759F"/>
    <w:rsid w:val="00047691"/>
    <w:rsid w:val="00050B60"/>
    <w:rsid w:val="00051F8F"/>
    <w:rsid w:val="00054716"/>
    <w:rsid w:val="00055E5A"/>
    <w:rsid w:val="00060C7F"/>
    <w:rsid w:val="000660E9"/>
    <w:rsid w:val="0006694C"/>
    <w:rsid w:val="00066EFB"/>
    <w:rsid w:val="0007141B"/>
    <w:rsid w:val="00071924"/>
    <w:rsid w:val="000729D9"/>
    <w:rsid w:val="00074CF2"/>
    <w:rsid w:val="000750F6"/>
    <w:rsid w:val="00085FEE"/>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469"/>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2EAE"/>
    <w:rsid w:val="001651E5"/>
    <w:rsid w:val="00166BC4"/>
    <w:rsid w:val="0016759A"/>
    <w:rsid w:val="001676B8"/>
    <w:rsid w:val="00171E6C"/>
    <w:rsid w:val="0018137F"/>
    <w:rsid w:val="00190003"/>
    <w:rsid w:val="0019065E"/>
    <w:rsid w:val="00191135"/>
    <w:rsid w:val="00193904"/>
    <w:rsid w:val="00193DF2"/>
    <w:rsid w:val="001942A7"/>
    <w:rsid w:val="001968A6"/>
    <w:rsid w:val="001A529F"/>
    <w:rsid w:val="001A5B58"/>
    <w:rsid w:val="001A7156"/>
    <w:rsid w:val="001B1D6C"/>
    <w:rsid w:val="001B31F3"/>
    <w:rsid w:val="001B3263"/>
    <w:rsid w:val="001B45EC"/>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418C"/>
    <w:rsid w:val="0022048E"/>
    <w:rsid w:val="002205EE"/>
    <w:rsid w:val="00220CE5"/>
    <w:rsid w:val="00221590"/>
    <w:rsid w:val="002218BA"/>
    <w:rsid w:val="00222F74"/>
    <w:rsid w:val="002241C8"/>
    <w:rsid w:val="00224297"/>
    <w:rsid w:val="002267A2"/>
    <w:rsid w:val="002326B5"/>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553C"/>
    <w:rsid w:val="002605B8"/>
    <w:rsid w:val="00260A5D"/>
    <w:rsid w:val="00262A1A"/>
    <w:rsid w:val="00264C05"/>
    <w:rsid w:val="00272C33"/>
    <w:rsid w:val="00274BF0"/>
    <w:rsid w:val="00275AAF"/>
    <w:rsid w:val="002800D5"/>
    <w:rsid w:val="00281133"/>
    <w:rsid w:val="00281E37"/>
    <w:rsid w:val="00285031"/>
    <w:rsid w:val="00285A67"/>
    <w:rsid w:val="00285D08"/>
    <w:rsid w:val="002868BC"/>
    <w:rsid w:val="0028755E"/>
    <w:rsid w:val="0029525C"/>
    <w:rsid w:val="002964A6"/>
    <w:rsid w:val="0029724E"/>
    <w:rsid w:val="00297CC4"/>
    <w:rsid w:val="002A1870"/>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30B"/>
    <w:rsid w:val="00310C8D"/>
    <w:rsid w:val="00310DD1"/>
    <w:rsid w:val="0031315B"/>
    <w:rsid w:val="00314BE0"/>
    <w:rsid w:val="0031706B"/>
    <w:rsid w:val="003212C6"/>
    <w:rsid w:val="00323A8C"/>
    <w:rsid w:val="00323DA5"/>
    <w:rsid w:val="003257D8"/>
    <w:rsid w:val="00332126"/>
    <w:rsid w:val="00336A06"/>
    <w:rsid w:val="00341966"/>
    <w:rsid w:val="00344019"/>
    <w:rsid w:val="003446ED"/>
    <w:rsid w:val="00346DA3"/>
    <w:rsid w:val="00347116"/>
    <w:rsid w:val="00351697"/>
    <w:rsid w:val="003616C9"/>
    <w:rsid w:val="00361E62"/>
    <w:rsid w:val="00365C0C"/>
    <w:rsid w:val="00370459"/>
    <w:rsid w:val="003725A1"/>
    <w:rsid w:val="00373615"/>
    <w:rsid w:val="00373B14"/>
    <w:rsid w:val="0037513C"/>
    <w:rsid w:val="003754B4"/>
    <w:rsid w:val="00375F2E"/>
    <w:rsid w:val="00380A64"/>
    <w:rsid w:val="003813AE"/>
    <w:rsid w:val="0038626F"/>
    <w:rsid w:val="00387CA8"/>
    <w:rsid w:val="00392DA3"/>
    <w:rsid w:val="00394E50"/>
    <w:rsid w:val="00395F6C"/>
    <w:rsid w:val="003A0576"/>
    <w:rsid w:val="003A21C3"/>
    <w:rsid w:val="003A767E"/>
    <w:rsid w:val="003A7A46"/>
    <w:rsid w:val="003B67F3"/>
    <w:rsid w:val="003C0A95"/>
    <w:rsid w:val="003C1C5D"/>
    <w:rsid w:val="003C7FE6"/>
    <w:rsid w:val="003D52D5"/>
    <w:rsid w:val="003D5B20"/>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6314"/>
    <w:rsid w:val="0041797A"/>
    <w:rsid w:val="00421B9B"/>
    <w:rsid w:val="00422A03"/>
    <w:rsid w:val="004244AC"/>
    <w:rsid w:val="00427552"/>
    <w:rsid w:val="00431D98"/>
    <w:rsid w:val="00433033"/>
    <w:rsid w:val="00433F8F"/>
    <w:rsid w:val="004402D6"/>
    <w:rsid w:val="004423DA"/>
    <w:rsid w:val="00442BD9"/>
    <w:rsid w:val="004461E6"/>
    <w:rsid w:val="00453163"/>
    <w:rsid w:val="004559D5"/>
    <w:rsid w:val="004562F0"/>
    <w:rsid w:val="004601C0"/>
    <w:rsid w:val="00461859"/>
    <w:rsid w:val="00462987"/>
    <w:rsid w:val="00462E05"/>
    <w:rsid w:val="004636C1"/>
    <w:rsid w:val="00463BC3"/>
    <w:rsid w:val="004658DF"/>
    <w:rsid w:val="004671B8"/>
    <w:rsid w:val="004675FC"/>
    <w:rsid w:val="00472C4A"/>
    <w:rsid w:val="004745B1"/>
    <w:rsid w:val="00474F3E"/>
    <w:rsid w:val="0047590F"/>
    <w:rsid w:val="004776D9"/>
    <w:rsid w:val="00477D89"/>
    <w:rsid w:val="004828CB"/>
    <w:rsid w:val="00483CCD"/>
    <w:rsid w:val="004865FD"/>
    <w:rsid w:val="00493D49"/>
    <w:rsid w:val="00495AC2"/>
    <w:rsid w:val="004960D5"/>
    <w:rsid w:val="00496178"/>
    <w:rsid w:val="004A1E2B"/>
    <w:rsid w:val="004A35AC"/>
    <w:rsid w:val="004A4F36"/>
    <w:rsid w:val="004A58A3"/>
    <w:rsid w:val="004A58DA"/>
    <w:rsid w:val="004A62CC"/>
    <w:rsid w:val="004B072C"/>
    <w:rsid w:val="004B0D93"/>
    <w:rsid w:val="004B1FDB"/>
    <w:rsid w:val="004B202F"/>
    <w:rsid w:val="004B2DCF"/>
    <w:rsid w:val="004B598B"/>
    <w:rsid w:val="004B662D"/>
    <w:rsid w:val="004B66B6"/>
    <w:rsid w:val="004C39B1"/>
    <w:rsid w:val="004D3EFD"/>
    <w:rsid w:val="004D4DDD"/>
    <w:rsid w:val="004D717C"/>
    <w:rsid w:val="004E04A3"/>
    <w:rsid w:val="004E1A6A"/>
    <w:rsid w:val="004E1F93"/>
    <w:rsid w:val="004E2414"/>
    <w:rsid w:val="004E2FE6"/>
    <w:rsid w:val="004E4938"/>
    <w:rsid w:val="004E58BB"/>
    <w:rsid w:val="004E65A6"/>
    <w:rsid w:val="004E6EE3"/>
    <w:rsid w:val="004F0268"/>
    <w:rsid w:val="004F179E"/>
    <w:rsid w:val="004F2FA3"/>
    <w:rsid w:val="004F34A1"/>
    <w:rsid w:val="004F54AD"/>
    <w:rsid w:val="004F590C"/>
    <w:rsid w:val="00500096"/>
    <w:rsid w:val="00501424"/>
    <w:rsid w:val="00501BA7"/>
    <w:rsid w:val="00502D02"/>
    <w:rsid w:val="00503E8E"/>
    <w:rsid w:val="00504321"/>
    <w:rsid w:val="00504540"/>
    <w:rsid w:val="005051C7"/>
    <w:rsid w:val="005054A8"/>
    <w:rsid w:val="0051064C"/>
    <w:rsid w:val="00511008"/>
    <w:rsid w:val="00517E4E"/>
    <w:rsid w:val="00520708"/>
    <w:rsid w:val="00523B5D"/>
    <w:rsid w:val="00524EC6"/>
    <w:rsid w:val="00526D61"/>
    <w:rsid w:val="00530F7B"/>
    <w:rsid w:val="0053399E"/>
    <w:rsid w:val="00536733"/>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433"/>
    <w:rsid w:val="005655AF"/>
    <w:rsid w:val="00567901"/>
    <w:rsid w:val="00573771"/>
    <w:rsid w:val="00581D1F"/>
    <w:rsid w:val="00582A26"/>
    <w:rsid w:val="0058533D"/>
    <w:rsid w:val="00586185"/>
    <w:rsid w:val="00591CDC"/>
    <w:rsid w:val="00591FEA"/>
    <w:rsid w:val="00594F3D"/>
    <w:rsid w:val="0059675D"/>
    <w:rsid w:val="005A0164"/>
    <w:rsid w:val="005B0B96"/>
    <w:rsid w:val="005B4E99"/>
    <w:rsid w:val="005B4EB2"/>
    <w:rsid w:val="005C1AF3"/>
    <w:rsid w:val="005C3F92"/>
    <w:rsid w:val="005C464F"/>
    <w:rsid w:val="005D252C"/>
    <w:rsid w:val="005D3485"/>
    <w:rsid w:val="005D3B60"/>
    <w:rsid w:val="005D48DC"/>
    <w:rsid w:val="005D5BA5"/>
    <w:rsid w:val="005D67FE"/>
    <w:rsid w:val="005D721C"/>
    <w:rsid w:val="005E00C1"/>
    <w:rsid w:val="005E153C"/>
    <w:rsid w:val="005E4214"/>
    <w:rsid w:val="005F0BAD"/>
    <w:rsid w:val="005F1772"/>
    <w:rsid w:val="005F53A6"/>
    <w:rsid w:val="005F65E4"/>
    <w:rsid w:val="005F6A8C"/>
    <w:rsid w:val="005F6C5E"/>
    <w:rsid w:val="005F7C5F"/>
    <w:rsid w:val="00605036"/>
    <w:rsid w:val="006054FF"/>
    <w:rsid w:val="00606C8B"/>
    <w:rsid w:val="006120AC"/>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441F"/>
    <w:rsid w:val="00665BED"/>
    <w:rsid w:val="006724F4"/>
    <w:rsid w:val="00673F0D"/>
    <w:rsid w:val="00676009"/>
    <w:rsid w:val="006827A8"/>
    <w:rsid w:val="006856CF"/>
    <w:rsid w:val="00687472"/>
    <w:rsid w:val="00692E9A"/>
    <w:rsid w:val="0069341E"/>
    <w:rsid w:val="0069782E"/>
    <w:rsid w:val="006A1A61"/>
    <w:rsid w:val="006A41B3"/>
    <w:rsid w:val="006A4BEE"/>
    <w:rsid w:val="006A5310"/>
    <w:rsid w:val="006A6BF9"/>
    <w:rsid w:val="006A6DDC"/>
    <w:rsid w:val="006A6EE0"/>
    <w:rsid w:val="006B1C47"/>
    <w:rsid w:val="006B232B"/>
    <w:rsid w:val="006B2826"/>
    <w:rsid w:val="006B4235"/>
    <w:rsid w:val="006B4CB4"/>
    <w:rsid w:val="006B65BC"/>
    <w:rsid w:val="006B7992"/>
    <w:rsid w:val="006C1276"/>
    <w:rsid w:val="006C2F35"/>
    <w:rsid w:val="006C325F"/>
    <w:rsid w:val="006C3C53"/>
    <w:rsid w:val="006C438A"/>
    <w:rsid w:val="006C4F72"/>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5CB1"/>
    <w:rsid w:val="007274E1"/>
    <w:rsid w:val="007277D1"/>
    <w:rsid w:val="0073014B"/>
    <w:rsid w:val="00733189"/>
    <w:rsid w:val="007367B3"/>
    <w:rsid w:val="007373AF"/>
    <w:rsid w:val="00737701"/>
    <w:rsid w:val="0074007F"/>
    <w:rsid w:val="00740571"/>
    <w:rsid w:val="00741A00"/>
    <w:rsid w:val="007420D2"/>
    <w:rsid w:val="00744176"/>
    <w:rsid w:val="007454DE"/>
    <w:rsid w:val="00746101"/>
    <w:rsid w:val="007533C2"/>
    <w:rsid w:val="00754B8C"/>
    <w:rsid w:val="007555F8"/>
    <w:rsid w:val="00757A32"/>
    <w:rsid w:val="00761134"/>
    <w:rsid w:val="00772BCA"/>
    <w:rsid w:val="007746D5"/>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2670"/>
    <w:rsid w:val="007B69D3"/>
    <w:rsid w:val="007B7611"/>
    <w:rsid w:val="007C0FEE"/>
    <w:rsid w:val="007C5A91"/>
    <w:rsid w:val="007C6CD7"/>
    <w:rsid w:val="007D03DB"/>
    <w:rsid w:val="007D4E9B"/>
    <w:rsid w:val="007D7B58"/>
    <w:rsid w:val="007E1CC2"/>
    <w:rsid w:val="007E1DB0"/>
    <w:rsid w:val="007E1FB8"/>
    <w:rsid w:val="007E2483"/>
    <w:rsid w:val="007E297C"/>
    <w:rsid w:val="007E2B5D"/>
    <w:rsid w:val="007E37D3"/>
    <w:rsid w:val="007E4DFD"/>
    <w:rsid w:val="007F3AD5"/>
    <w:rsid w:val="007F6EA1"/>
    <w:rsid w:val="007F793E"/>
    <w:rsid w:val="0080052B"/>
    <w:rsid w:val="008010A5"/>
    <w:rsid w:val="00801818"/>
    <w:rsid w:val="00803B03"/>
    <w:rsid w:val="00805C19"/>
    <w:rsid w:val="008062DD"/>
    <w:rsid w:val="0081228D"/>
    <w:rsid w:val="008134FE"/>
    <w:rsid w:val="0081370B"/>
    <w:rsid w:val="0081426B"/>
    <w:rsid w:val="008158FD"/>
    <w:rsid w:val="00816B5D"/>
    <w:rsid w:val="008173AB"/>
    <w:rsid w:val="00820365"/>
    <w:rsid w:val="008226F1"/>
    <w:rsid w:val="008240E6"/>
    <w:rsid w:val="00825393"/>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60E6C"/>
    <w:rsid w:val="00864D79"/>
    <w:rsid w:val="00866324"/>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2C48"/>
    <w:rsid w:val="008A4ED3"/>
    <w:rsid w:val="008A758F"/>
    <w:rsid w:val="008B06EE"/>
    <w:rsid w:val="008B0E9E"/>
    <w:rsid w:val="008B3863"/>
    <w:rsid w:val="008B59BB"/>
    <w:rsid w:val="008B6A16"/>
    <w:rsid w:val="008B704F"/>
    <w:rsid w:val="008C2565"/>
    <w:rsid w:val="008C3019"/>
    <w:rsid w:val="008C313F"/>
    <w:rsid w:val="008C3259"/>
    <w:rsid w:val="008D17AC"/>
    <w:rsid w:val="008D2F59"/>
    <w:rsid w:val="008D42DB"/>
    <w:rsid w:val="008D4818"/>
    <w:rsid w:val="008D79A9"/>
    <w:rsid w:val="008D7CEE"/>
    <w:rsid w:val="008E37A5"/>
    <w:rsid w:val="008E5050"/>
    <w:rsid w:val="008E7B65"/>
    <w:rsid w:val="008F061B"/>
    <w:rsid w:val="008F0731"/>
    <w:rsid w:val="008F672B"/>
    <w:rsid w:val="008F7148"/>
    <w:rsid w:val="00901642"/>
    <w:rsid w:val="00901E4D"/>
    <w:rsid w:val="009020EB"/>
    <w:rsid w:val="00902319"/>
    <w:rsid w:val="00906EB6"/>
    <w:rsid w:val="0091130C"/>
    <w:rsid w:val="009124B6"/>
    <w:rsid w:val="009130EA"/>
    <w:rsid w:val="00913C61"/>
    <w:rsid w:val="009156F0"/>
    <w:rsid w:val="00915DAD"/>
    <w:rsid w:val="00916579"/>
    <w:rsid w:val="009209B1"/>
    <w:rsid w:val="00927A40"/>
    <w:rsid w:val="00931678"/>
    <w:rsid w:val="00935132"/>
    <w:rsid w:val="00942846"/>
    <w:rsid w:val="009459BB"/>
    <w:rsid w:val="00947869"/>
    <w:rsid w:val="00947B4C"/>
    <w:rsid w:val="00955E2F"/>
    <w:rsid w:val="00955FB4"/>
    <w:rsid w:val="009566FA"/>
    <w:rsid w:val="00960DF3"/>
    <w:rsid w:val="009637D6"/>
    <w:rsid w:val="0096613B"/>
    <w:rsid w:val="00971C2F"/>
    <w:rsid w:val="00972C4C"/>
    <w:rsid w:val="00975C94"/>
    <w:rsid w:val="009767F3"/>
    <w:rsid w:val="00980D77"/>
    <w:rsid w:val="0098353C"/>
    <w:rsid w:val="009856DE"/>
    <w:rsid w:val="00987F30"/>
    <w:rsid w:val="00991295"/>
    <w:rsid w:val="009A337A"/>
    <w:rsid w:val="009A457D"/>
    <w:rsid w:val="009A4AED"/>
    <w:rsid w:val="009A4E08"/>
    <w:rsid w:val="009B1B98"/>
    <w:rsid w:val="009B1DA2"/>
    <w:rsid w:val="009B408B"/>
    <w:rsid w:val="009B4E65"/>
    <w:rsid w:val="009B5513"/>
    <w:rsid w:val="009B58B4"/>
    <w:rsid w:val="009B59C0"/>
    <w:rsid w:val="009C4D16"/>
    <w:rsid w:val="009C6782"/>
    <w:rsid w:val="009C7943"/>
    <w:rsid w:val="009D1E75"/>
    <w:rsid w:val="009E05DF"/>
    <w:rsid w:val="009E3EE1"/>
    <w:rsid w:val="009E4C13"/>
    <w:rsid w:val="009E6498"/>
    <w:rsid w:val="009F0E42"/>
    <w:rsid w:val="009F2F99"/>
    <w:rsid w:val="009F2FBC"/>
    <w:rsid w:val="009F47A3"/>
    <w:rsid w:val="009F7D17"/>
    <w:rsid w:val="00A01317"/>
    <w:rsid w:val="00A0198F"/>
    <w:rsid w:val="00A0241C"/>
    <w:rsid w:val="00A04B9B"/>
    <w:rsid w:val="00A05047"/>
    <w:rsid w:val="00A053BD"/>
    <w:rsid w:val="00A1556E"/>
    <w:rsid w:val="00A16225"/>
    <w:rsid w:val="00A16415"/>
    <w:rsid w:val="00A20B0D"/>
    <w:rsid w:val="00A20FD8"/>
    <w:rsid w:val="00A27065"/>
    <w:rsid w:val="00A3037E"/>
    <w:rsid w:val="00A30C09"/>
    <w:rsid w:val="00A3335A"/>
    <w:rsid w:val="00A35A42"/>
    <w:rsid w:val="00A40062"/>
    <w:rsid w:val="00A40B68"/>
    <w:rsid w:val="00A45000"/>
    <w:rsid w:val="00A452FC"/>
    <w:rsid w:val="00A467CF"/>
    <w:rsid w:val="00A47C45"/>
    <w:rsid w:val="00A5054D"/>
    <w:rsid w:val="00A50C1D"/>
    <w:rsid w:val="00A51FFF"/>
    <w:rsid w:val="00A53BF8"/>
    <w:rsid w:val="00A55EF2"/>
    <w:rsid w:val="00A6006F"/>
    <w:rsid w:val="00A610B6"/>
    <w:rsid w:val="00A618BE"/>
    <w:rsid w:val="00A673F0"/>
    <w:rsid w:val="00A72F47"/>
    <w:rsid w:val="00A73300"/>
    <w:rsid w:val="00A7464A"/>
    <w:rsid w:val="00A770FA"/>
    <w:rsid w:val="00A81702"/>
    <w:rsid w:val="00A8399C"/>
    <w:rsid w:val="00A859A0"/>
    <w:rsid w:val="00A87F2A"/>
    <w:rsid w:val="00AA0392"/>
    <w:rsid w:val="00AA1161"/>
    <w:rsid w:val="00AA120B"/>
    <w:rsid w:val="00AA390F"/>
    <w:rsid w:val="00AB0464"/>
    <w:rsid w:val="00AB16A5"/>
    <w:rsid w:val="00AB2ADE"/>
    <w:rsid w:val="00AB363C"/>
    <w:rsid w:val="00AB7559"/>
    <w:rsid w:val="00AB7F32"/>
    <w:rsid w:val="00AC18E4"/>
    <w:rsid w:val="00AC34F8"/>
    <w:rsid w:val="00AC442E"/>
    <w:rsid w:val="00AC5445"/>
    <w:rsid w:val="00AC61E6"/>
    <w:rsid w:val="00AC6D2A"/>
    <w:rsid w:val="00AC7A9C"/>
    <w:rsid w:val="00AD00F8"/>
    <w:rsid w:val="00AD3786"/>
    <w:rsid w:val="00AD3FB3"/>
    <w:rsid w:val="00AD4E3B"/>
    <w:rsid w:val="00AD6C73"/>
    <w:rsid w:val="00AE38DB"/>
    <w:rsid w:val="00AE4592"/>
    <w:rsid w:val="00AE4F4C"/>
    <w:rsid w:val="00AF0146"/>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3B3D"/>
    <w:rsid w:val="00B34806"/>
    <w:rsid w:val="00B40EA2"/>
    <w:rsid w:val="00B41117"/>
    <w:rsid w:val="00B4428E"/>
    <w:rsid w:val="00B44955"/>
    <w:rsid w:val="00B46BBF"/>
    <w:rsid w:val="00B505FE"/>
    <w:rsid w:val="00B506B5"/>
    <w:rsid w:val="00B507A3"/>
    <w:rsid w:val="00B5337D"/>
    <w:rsid w:val="00B53598"/>
    <w:rsid w:val="00B54EFF"/>
    <w:rsid w:val="00B624F7"/>
    <w:rsid w:val="00B62667"/>
    <w:rsid w:val="00B65034"/>
    <w:rsid w:val="00B66B22"/>
    <w:rsid w:val="00B72FED"/>
    <w:rsid w:val="00B73E9F"/>
    <w:rsid w:val="00B77282"/>
    <w:rsid w:val="00B81E4B"/>
    <w:rsid w:val="00B8215D"/>
    <w:rsid w:val="00B83B1F"/>
    <w:rsid w:val="00B843DA"/>
    <w:rsid w:val="00B90CE2"/>
    <w:rsid w:val="00B92C2E"/>
    <w:rsid w:val="00B93701"/>
    <w:rsid w:val="00B94691"/>
    <w:rsid w:val="00B979AC"/>
    <w:rsid w:val="00B97B4F"/>
    <w:rsid w:val="00BA07FC"/>
    <w:rsid w:val="00BA555F"/>
    <w:rsid w:val="00BB0C57"/>
    <w:rsid w:val="00BB2B04"/>
    <w:rsid w:val="00BB3B94"/>
    <w:rsid w:val="00BC3FF0"/>
    <w:rsid w:val="00BC4125"/>
    <w:rsid w:val="00BC4FAA"/>
    <w:rsid w:val="00BC6AC5"/>
    <w:rsid w:val="00BD12B1"/>
    <w:rsid w:val="00BD1F4B"/>
    <w:rsid w:val="00BD29B6"/>
    <w:rsid w:val="00BD3C03"/>
    <w:rsid w:val="00BD4103"/>
    <w:rsid w:val="00BD43DA"/>
    <w:rsid w:val="00BD7023"/>
    <w:rsid w:val="00BE2498"/>
    <w:rsid w:val="00BE31FC"/>
    <w:rsid w:val="00BE33A2"/>
    <w:rsid w:val="00BF0A70"/>
    <w:rsid w:val="00BF3526"/>
    <w:rsid w:val="00BF44C2"/>
    <w:rsid w:val="00BF7439"/>
    <w:rsid w:val="00C02574"/>
    <w:rsid w:val="00C03B32"/>
    <w:rsid w:val="00C03CFF"/>
    <w:rsid w:val="00C04487"/>
    <w:rsid w:val="00C1032C"/>
    <w:rsid w:val="00C11C0D"/>
    <w:rsid w:val="00C11F99"/>
    <w:rsid w:val="00C12159"/>
    <w:rsid w:val="00C157A1"/>
    <w:rsid w:val="00C15D63"/>
    <w:rsid w:val="00C15E04"/>
    <w:rsid w:val="00C16D67"/>
    <w:rsid w:val="00C22182"/>
    <w:rsid w:val="00C22D53"/>
    <w:rsid w:val="00C25A3D"/>
    <w:rsid w:val="00C25F41"/>
    <w:rsid w:val="00C32B25"/>
    <w:rsid w:val="00C33434"/>
    <w:rsid w:val="00C33E3E"/>
    <w:rsid w:val="00C348EE"/>
    <w:rsid w:val="00C34AEB"/>
    <w:rsid w:val="00C36697"/>
    <w:rsid w:val="00C40038"/>
    <w:rsid w:val="00C42937"/>
    <w:rsid w:val="00C43C71"/>
    <w:rsid w:val="00C4401A"/>
    <w:rsid w:val="00C44637"/>
    <w:rsid w:val="00C454DF"/>
    <w:rsid w:val="00C47A55"/>
    <w:rsid w:val="00C47B99"/>
    <w:rsid w:val="00C50E9F"/>
    <w:rsid w:val="00C524E4"/>
    <w:rsid w:val="00C5375E"/>
    <w:rsid w:val="00C53A15"/>
    <w:rsid w:val="00C549C9"/>
    <w:rsid w:val="00C56B42"/>
    <w:rsid w:val="00C60DFD"/>
    <w:rsid w:val="00C65AD0"/>
    <w:rsid w:val="00C70EEA"/>
    <w:rsid w:val="00C720C1"/>
    <w:rsid w:val="00C730A2"/>
    <w:rsid w:val="00C75593"/>
    <w:rsid w:val="00C770C0"/>
    <w:rsid w:val="00C77F2B"/>
    <w:rsid w:val="00C80F94"/>
    <w:rsid w:val="00C826CE"/>
    <w:rsid w:val="00C828B5"/>
    <w:rsid w:val="00C83439"/>
    <w:rsid w:val="00C83950"/>
    <w:rsid w:val="00C90F16"/>
    <w:rsid w:val="00C91FBE"/>
    <w:rsid w:val="00C925AA"/>
    <w:rsid w:val="00C94837"/>
    <w:rsid w:val="00C9643B"/>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3CF6"/>
    <w:rsid w:val="00CD5822"/>
    <w:rsid w:val="00CD6E06"/>
    <w:rsid w:val="00CD727D"/>
    <w:rsid w:val="00CD77D9"/>
    <w:rsid w:val="00CE0AD2"/>
    <w:rsid w:val="00CE26FF"/>
    <w:rsid w:val="00CE3868"/>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A4B"/>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54DCA"/>
    <w:rsid w:val="00D622A2"/>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B1F57"/>
    <w:rsid w:val="00DB284C"/>
    <w:rsid w:val="00DB2A99"/>
    <w:rsid w:val="00DB486F"/>
    <w:rsid w:val="00DC33E8"/>
    <w:rsid w:val="00DC347D"/>
    <w:rsid w:val="00DC35B3"/>
    <w:rsid w:val="00DC6EFA"/>
    <w:rsid w:val="00DC7942"/>
    <w:rsid w:val="00DD0C9E"/>
    <w:rsid w:val="00DD11D6"/>
    <w:rsid w:val="00DD1477"/>
    <w:rsid w:val="00DD1F1A"/>
    <w:rsid w:val="00DD3AF1"/>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17878"/>
    <w:rsid w:val="00E20527"/>
    <w:rsid w:val="00E212EB"/>
    <w:rsid w:val="00E214F2"/>
    <w:rsid w:val="00E21578"/>
    <w:rsid w:val="00E2251A"/>
    <w:rsid w:val="00E22A2C"/>
    <w:rsid w:val="00E245FA"/>
    <w:rsid w:val="00E26720"/>
    <w:rsid w:val="00E275A5"/>
    <w:rsid w:val="00E31AC2"/>
    <w:rsid w:val="00E329F2"/>
    <w:rsid w:val="00E33D85"/>
    <w:rsid w:val="00E35548"/>
    <w:rsid w:val="00E37525"/>
    <w:rsid w:val="00E41AB9"/>
    <w:rsid w:val="00E4602F"/>
    <w:rsid w:val="00E532B1"/>
    <w:rsid w:val="00E543B6"/>
    <w:rsid w:val="00E548E2"/>
    <w:rsid w:val="00E55725"/>
    <w:rsid w:val="00E55967"/>
    <w:rsid w:val="00E56A47"/>
    <w:rsid w:val="00E56C3D"/>
    <w:rsid w:val="00E60683"/>
    <w:rsid w:val="00E64A15"/>
    <w:rsid w:val="00E67DCF"/>
    <w:rsid w:val="00E72CDF"/>
    <w:rsid w:val="00E72EF4"/>
    <w:rsid w:val="00E73973"/>
    <w:rsid w:val="00E75198"/>
    <w:rsid w:val="00E80D8A"/>
    <w:rsid w:val="00E85110"/>
    <w:rsid w:val="00E92BD7"/>
    <w:rsid w:val="00E93DA5"/>
    <w:rsid w:val="00E95C3F"/>
    <w:rsid w:val="00E97A91"/>
    <w:rsid w:val="00EA5F9E"/>
    <w:rsid w:val="00EB0D7A"/>
    <w:rsid w:val="00EB0EF2"/>
    <w:rsid w:val="00EB44DB"/>
    <w:rsid w:val="00EB6BDE"/>
    <w:rsid w:val="00EB7D0C"/>
    <w:rsid w:val="00EC26D6"/>
    <w:rsid w:val="00EC32DB"/>
    <w:rsid w:val="00EC543E"/>
    <w:rsid w:val="00ED07AE"/>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6813"/>
    <w:rsid w:val="00EF7837"/>
    <w:rsid w:val="00F02731"/>
    <w:rsid w:val="00F028D7"/>
    <w:rsid w:val="00F02D61"/>
    <w:rsid w:val="00F074F8"/>
    <w:rsid w:val="00F07CF8"/>
    <w:rsid w:val="00F10F59"/>
    <w:rsid w:val="00F11018"/>
    <w:rsid w:val="00F11273"/>
    <w:rsid w:val="00F12956"/>
    <w:rsid w:val="00F15562"/>
    <w:rsid w:val="00F16F76"/>
    <w:rsid w:val="00F24817"/>
    <w:rsid w:val="00F32D40"/>
    <w:rsid w:val="00F33DAC"/>
    <w:rsid w:val="00F42D37"/>
    <w:rsid w:val="00F43E6A"/>
    <w:rsid w:val="00F44306"/>
    <w:rsid w:val="00F46A45"/>
    <w:rsid w:val="00F5093A"/>
    <w:rsid w:val="00F51356"/>
    <w:rsid w:val="00F5262D"/>
    <w:rsid w:val="00F5317C"/>
    <w:rsid w:val="00F532A6"/>
    <w:rsid w:val="00F548BB"/>
    <w:rsid w:val="00F55624"/>
    <w:rsid w:val="00F56063"/>
    <w:rsid w:val="00F61E49"/>
    <w:rsid w:val="00F62E65"/>
    <w:rsid w:val="00F63103"/>
    <w:rsid w:val="00F7096C"/>
    <w:rsid w:val="00F754E3"/>
    <w:rsid w:val="00F76336"/>
    <w:rsid w:val="00F810C6"/>
    <w:rsid w:val="00F843D6"/>
    <w:rsid w:val="00F84D46"/>
    <w:rsid w:val="00F85E68"/>
    <w:rsid w:val="00F86F1C"/>
    <w:rsid w:val="00F87DEB"/>
    <w:rsid w:val="00F87E56"/>
    <w:rsid w:val="00F9031E"/>
    <w:rsid w:val="00F9327E"/>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C7C50"/>
    <w:rsid w:val="00FD3937"/>
    <w:rsid w:val="00FD76B3"/>
    <w:rsid w:val="00FD7D81"/>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ontdeparagrafimplicit1">
    <w:name w:val="Font de paragraf implicit1"/>
    <w:rsid w:val="007B2670"/>
  </w:style>
  <w:style w:type="paragraph" w:customStyle="1" w:styleId="rvps1">
    <w:name w:val="rvps1"/>
    <w:basedOn w:val="Normal"/>
    <w:rsid w:val="00E275A5"/>
    <w:pPr>
      <w:spacing w:before="100" w:beforeAutospacing="1" w:after="100" w:afterAutospacing="1" w:line="240" w:lineRule="auto"/>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ula.manuceanu@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1164</Words>
  <Characters>6635</Characters>
  <Application>Microsoft Office Word</Application>
  <DocSecurity>0</DocSecurity>
  <Lines>55</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cp:revision>
  <cp:lastPrinted>2023-06-21T11:51:00Z</cp:lastPrinted>
  <dcterms:created xsi:type="dcterms:W3CDTF">2023-06-23T09:35:00Z</dcterms:created>
  <dcterms:modified xsi:type="dcterms:W3CDTF">2023-06-23T09:35:00Z</dcterms:modified>
</cp:coreProperties>
</file>